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EF2" w:rsidRPr="000C4EF2" w:rsidRDefault="000C4EF2" w:rsidP="000C4EF2">
      <w:pPr>
        <w:ind w:firstLine="720"/>
        <w:contextualSpacing/>
        <w:jc w:val="right"/>
        <w:rPr>
          <w:rFonts w:ascii="Times New Roman" w:hAnsi="Times New Roman" w:cs="Times New Roman"/>
          <w:sz w:val="24"/>
          <w:szCs w:val="24"/>
        </w:rPr>
      </w:pPr>
      <w:r w:rsidRPr="000C4EF2">
        <w:rPr>
          <w:rFonts w:ascii="Times New Roman" w:hAnsi="Times New Roman" w:cs="Times New Roman"/>
          <w:sz w:val="24"/>
          <w:szCs w:val="24"/>
        </w:rPr>
        <w:t>Принят:</w:t>
      </w:r>
    </w:p>
    <w:p w:rsidR="000C4EF2" w:rsidRPr="000C4EF2" w:rsidRDefault="000C4EF2" w:rsidP="000C4EF2">
      <w:pPr>
        <w:ind w:firstLine="720"/>
        <w:contextualSpacing/>
        <w:jc w:val="right"/>
        <w:rPr>
          <w:rFonts w:ascii="Times New Roman" w:hAnsi="Times New Roman" w:cs="Times New Roman"/>
          <w:sz w:val="24"/>
          <w:szCs w:val="24"/>
        </w:rPr>
      </w:pPr>
      <w:r w:rsidRPr="000C4EF2">
        <w:rPr>
          <w:rFonts w:ascii="Times New Roman" w:hAnsi="Times New Roman" w:cs="Times New Roman"/>
          <w:sz w:val="24"/>
          <w:szCs w:val="24"/>
        </w:rPr>
        <w:t>Решением 50 сессии Совета депутатов</w:t>
      </w:r>
    </w:p>
    <w:p w:rsidR="000C4EF2" w:rsidRPr="000C4EF2" w:rsidRDefault="000C4EF2" w:rsidP="000C4EF2">
      <w:pPr>
        <w:ind w:firstLine="720"/>
        <w:contextualSpacing/>
        <w:jc w:val="right"/>
        <w:rPr>
          <w:rFonts w:ascii="Times New Roman" w:hAnsi="Times New Roman" w:cs="Times New Roman"/>
          <w:sz w:val="24"/>
          <w:szCs w:val="24"/>
        </w:rPr>
      </w:pPr>
      <w:r w:rsidRPr="000C4EF2">
        <w:rPr>
          <w:rFonts w:ascii="Times New Roman" w:hAnsi="Times New Roman" w:cs="Times New Roman"/>
          <w:sz w:val="24"/>
          <w:szCs w:val="24"/>
        </w:rPr>
        <w:t>Воздвиженского сельсовета Чулымского района</w:t>
      </w:r>
    </w:p>
    <w:p w:rsidR="000C4EF2" w:rsidRPr="000C4EF2" w:rsidRDefault="000C4EF2" w:rsidP="000C4EF2">
      <w:pPr>
        <w:ind w:firstLine="720"/>
        <w:contextualSpacing/>
        <w:jc w:val="right"/>
        <w:rPr>
          <w:rFonts w:ascii="Times New Roman" w:hAnsi="Times New Roman" w:cs="Times New Roman"/>
          <w:sz w:val="24"/>
          <w:szCs w:val="24"/>
        </w:rPr>
      </w:pPr>
      <w:r w:rsidRPr="000C4EF2">
        <w:rPr>
          <w:rFonts w:ascii="Times New Roman" w:hAnsi="Times New Roman" w:cs="Times New Roman"/>
          <w:sz w:val="24"/>
          <w:szCs w:val="24"/>
        </w:rPr>
        <w:t>Новосибирской области пятого созыва</w:t>
      </w:r>
    </w:p>
    <w:p w:rsidR="000C4EF2" w:rsidRPr="000C4EF2" w:rsidRDefault="000C4EF2" w:rsidP="000C4EF2">
      <w:pPr>
        <w:ind w:firstLine="720"/>
        <w:contextualSpacing/>
        <w:jc w:val="right"/>
        <w:rPr>
          <w:rFonts w:ascii="Times New Roman" w:hAnsi="Times New Roman" w:cs="Times New Roman"/>
          <w:sz w:val="24"/>
          <w:szCs w:val="24"/>
        </w:rPr>
      </w:pPr>
      <w:r w:rsidRPr="000C4EF2">
        <w:rPr>
          <w:rFonts w:ascii="Times New Roman" w:hAnsi="Times New Roman" w:cs="Times New Roman"/>
          <w:sz w:val="24"/>
          <w:szCs w:val="24"/>
        </w:rPr>
        <w:t>от 29.04.2019 № 98</w:t>
      </w:r>
    </w:p>
    <w:p w:rsidR="000C4EF2" w:rsidRPr="000C4EF2" w:rsidRDefault="000C4EF2" w:rsidP="000C4EF2">
      <w:pPr>
        <w:ind w:firstLine="720"/>
        <w:contextualSpacing/>
        <w:jc w:val="right"/>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r w:rsidRPr="000C4EF2">
        <w:rPr>
          <w:rFonts w:ascii="Times New Roman" w:hAnsi="Times New Roman" w:cs="Times New Roman"/>
          <w:b/>
          <w:sz w:val="24"/>
          <w:szCs w:val="24"/>
        </w:rPr>
        <w:t>УСТАВ</w:t>
      </w:r>
    </w:p>
    <w:p w:rsidR="000C4EF2" w:rsidRPr="000C4EF2" w:rsidRDefault="000C4EF2" w:rsidP="000C4EF2">
      <w:pPr>
        <w:ind w:firstLine="720"/>
        <w:contextualSpacing/>
        <w:jc w:val="center"/>
        <w:rPr>
          <w:rFonts w:ascii="Times New Roman" w:hAnsi="Times New Roman" w:cs="Times New Roman"/>
          <w:b/>
          <w:sz w:val="24"/>
          <w:szCs w:val="24"/>
        </w:rPr>
      </w:pPr>
      <w:r w:rsidRPr="000C4EF2">
        <w:rPr>
          <w:rFonts w:ascii="Times New Roman" w:hAnsi="Times New Roman" w:cs="Times New Roman"/>
          <w:b/>
          <w:sz w:val="24"/>
          <w:szCs w:val="24"/>
        </w:rPr>
        <w:t>ВОЗДВИЖЕНСКОГО  СЕЛЬСОВЕТА</w:t>
      </w:r>
    </w:p>
    <w:p w:rsidR="000C4EF2" w:rsidRPr="000C4EF2" w:rsidRDefault="000C4EF2" w:rsidP="000C4EF2">
      <w:pPr>
        <w:ind w:firstLine="720"/>
        <w:contextualSpacing/>
        <w:jc w:val="center"/>
        <w:rPr>
          <w:rFonts w:ascii="Times New Roman" w:hAnsi="Times New Roman" w:cs="Times New Roman"/>
          <w:b/>
          <w:sz w:val="24"/>
          <w:szCs w:val="24"/>
        </w:rPr>
      </w:pPr>
      <w:r w:rsidRPr="000C4EF2">
        <w:rPr>
          <w:rFonts w:ascii="Times New Roman" w:hAnsi="Times New Roman" w:cs="Times New Roman"/>
          <w:b/>
          <w:sz w:val="24"/>
          <w:szCs w:val="24"/>
        </w:rPr>
        <w:t>ЧУЛЫМСКОГО РАЙОНА</w:t>
      </w:r>
    </w:p>
    <w:p w:rsidR="000C4EF2" w:rsidRPr="000C4EF2" w:rsidRDefault="000C4EF2" w:rsidP="000C4EF2">
      <w:pPr>
        <w:ind w:firstLine="720"/>
        <w:contextualSpacing/>
        <w:jc w:val="center"/>
        <w:rPr>
          <w:rFonts w:ascii="Times New Roman" w:hAnsi="Times New Roman" w:cs="Times New Roman"/>
          <w:b/>
          <w:sz w:val="24"/>
          <w:szCs w:val="24"/>
        </w:rPr>
      </w:pPr>
      <w:r w:rsidRPr="000C4EF2">
        <w:rPr>
          <w:rFonts w:ascii="Times New Roman" w:hAnsi="Times New Roman" w:cs="Times New Roman"/>
          <w:b/>
          <w:sz w:val="24"/>
          <w:szCs w:val="24"/>
        </w:rPr>
        <w:t>НОВОСИБИРСКОЙ ОБЛАСТИ</w:t>
      </w: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p>
    <w:p w:rsidR="000C4EF2" w:rsidRPr="000C4EF2" w:rsidRDefault="000C4EF2" w:rsidP="000C4EF2">
      <w:pPr>
        <w:ind w:firstLine="720"/>
        <w:contextualSpacing/>
        <w:jc w:val="center"/>
        <w:rPr>
          <w:rFonts w:ascii="Times New Roman" w:hAnsi="Times New Roman" w:cs="Times New Roman"/>
          <w:b/>
          <w:sz w:val="24"/>
          <w:szCs w:val="24"/>
        </w:rPr>
      </w:pPr>
      <w:r w:rsidRPr="000C4EF2">
        <w:rPr>
          <w:rFonts w:ascii="Times New Roman" w:hAnsi="Times New Roman" w:cs="Times New Roman"/>
          <w:b/>
          <w:sz w:val="24"/>
          <w:szCs w:val="24"/>
        </w:rPr>
        <w:t>ГЛАВА 1. ОБЩИЕ ПОЛОЖЕНИЯ</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 Наименование, статус и территория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Наименование муниципального образования – Воздвиженский сельсовет Чулымского района Новосибирской области (далее по тексту – Воздвиженский сельсовет или поселение или муниципальное образование).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Границы Воздвиженского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Воздвиженский сельсовет состоит из объединенных общей территорией следующих населенных пунктов: п. Воздвиженский, п. Зимовка.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Административным центром Воздвиженского сельсовета является п. Воздвиженский.</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 Структура органов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Структуру органов местного самоуправления Воздвиженского сельсовета составляют:</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представительный орган поселения – Совет депутатов Воздвиженского сельсовета Чулымского  района Новосибирской области (далее – Совет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глава Воздвиженского сельсовета Чулымского района Новосибирской области (далее – Глава сельсовета, Глава поселения или Глава муниципального образования);</w:t>
      </w:r>
    </w:p>
    <w:p w:rsidR="000C4EF2" w:rsidRPr="00A20D3D" w:rsidRDefault="000C4EF2" w:rsidP="00A20D3D">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исполнительно-распорядительный орган поселения – администрация Воздвиженского  сельсовета Чулымского района Новосибирской области (далее – администрация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 Муниципальные правовые акты</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Муниципальными правовыми актами являются: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устав муниципального образования, правовые акты, принятые на местном референдуме;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нормативные и иные правовые акты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правовые акты Главы поселения, администрации поселения</w:t>
      </w:r>
      <w:r w:rsidRPr="000C4EF2">
        <w:rPr>
          <w:rFonts w:ascii="Times New Roman" w:hAnsi="Times New Roman" w:cs="Times New Roman"/>
          <w:color w:val="FF0000"/>
          <w:sz w:val="24"/>
          <w:szCs w:val="24"/>
        </w:rPr>
        <w:t>.</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2. Устав Воздвиженского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0C4EF2" w:rsidRPr="000C4EF2" w:rsidRDefault="000C4EF2" w:rsidP="000C4EF2">
      <w:pPr>
        <w:ind w:firstLine="567"/>
        <w:contextualSpacing/>
        <w:jc w:val="both"/>
        <w:rPr>
          <w:rFonts w:ascii="Times New Roman" w:hAnsi="Times New Roman" w:cs="Times New Roman"/>
          <w:color w:val="FF0000"/>
          <w:sz w:val="24"/>
          <w:szCs w:val="24"/>
        </w:rPr>
      </w:pPr>
      <w:r w:rsidRPr="000C4EF2">
        <w:rPr>
          <w:rFonts w:ascii="Times New Roman" w:hAnsi="Times New Roman" w:cs="Times New Roman"/>
          <w:sz w:val="24"/>
          <w:szCs w:val="24"/>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w:t>
      </w:r>
      <w:r w:rsidRPr="000C4EF2">
        <w:rPr>
          <w:rFonts w:ascii="Times New Roman" w:hAnsi="Times New Roman" w:cs="Times New Roman"/>
          <w:color w:val="FF0000"/>
          <w:sz w:val="24"/>
          <w:szCs w:val="24"/>
        </w:rPr>
        <w:t xml:space="preserve"> </w:t>
      </w:r>
      <w:r w:rsidRPr="000C4EF2">
        <w:rPr>
          <w:rFonts w:ascii="Times New Roman" w:hAnsi="Times New Roman" w:cs="Times New Roman"/>
          <w:sz w:val="24"/>
          <w:szCs w:val="24"/>
        </w:rPr>
        <w:t>газете «Воздвиженский вестник»</w:t>
      </w:r>
      <w:r w:rsidRPr="000C4EF2">
        <w:rPr>
          <w:rFonts w:ascii="Times New Roman" w:hAnsi="Times New Roman" w:cs="Times New Roman"/>
          <w:color w:val="FF0000"/>
          <w:sz w:val="24"/>
          <w:szCs w:val="24"/>
        </w:rPr>
        <w:t xml:space="preserve"> </w:t>
      </w:r>
      <w:r w:rsidRPr="000C4EF2">
        <w:rPr>
          <w:rFonts w:ascii="Times New Roman" w:hAnsi="Times New Roman" w:cs="Times New Roman"/>
          <w:sz w:val="24"/>
          <w:szCs w:val="24"/>
        </w:rPr>
        <w:t xml:space="preserve">или обнародования путем размещение полного текста на срок не менее 30 дней на информационном стенде в администрации.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Проекты муниципальных правовых актов Воздвиженского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Чулымского района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C4EF2" w:rsidRPr="000C4EF2" w:rsidRDefault="000C4EF2" w:rsidP="000C4EF2">
      <w:pPr>
        <w:ind w:firstLine="720"/>
        <w:contextualSpacing/>
        <w:jc w:val="both"/>
        <w:rPr>
          <w:rFonts w:ascii="Times New Roman" w:hAnsi="Times New Roman" w:cs="Times New Roman"/>
          <w:color w:val="000000"/>
          <w:sz w:val="24"/>
          <w:szCs w:val="24"/>
        </w:rPr>
      </w:pPr>
      <w:r w:rsidRPr="000C4EF2">
        <w:rPr>
          <w:rFonts w:ascii="Times New Roman" w:hAnsi="Times New Roman" w:cs="Times New Roman"/>
          <w:sz w:val="24"/>
          <w:szCs w:val="24"/>
        </w:rPr>
        <w:t>Проекты муниципальных правовых актов обнародуются путем размещение полного текста на срок не менее 30 дней на информационном стенде в администрации.</w:t>
      </w:r>
      <w:r w:rsidRPr="000C4EF2">
        <w:rPr>
          <w:rFonts w:ascii="Times New Roman" w:hAnsi="Times New Roman" w:cs="Times New Roman"/>
          <w:color w:val="FF0000"/>
          <w:sz w:val="24"/>
          <w:szCs w:val="24"/>
        </w:rPr>
        <w:t xml:space="preserve">  </w:t>
      </w: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4. Официальные символы</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i/>
          <w:color w:val="FF0000"/>
          <w:sz w:val="24"/>
          <w:szCs w:val="24"/>
        </w:rPr>
      </w:pPr>
      <w:r w:rsidRPr="000C4EF2">
        <w:rPr>
          <w:rFonts w:ascii="Times New Roman" w:hAnsi="Times New Roman" w:cs="Times New Roman"/>
          <w:sz w:val="24"/>
          <w:szCs w:val="24"/>
        </w:rPr>
        <w:t>Воздвиженский сельсовет</w:t>
      </w:r>
      <w:r w:rsidRPr="000C4EF2">
        <w:rPr>
          <w:rFonts w:ascii="Times New Roman" w:hAnsi="Times New Roman" w:cs="Times New Roman"/>
          <w:i/>
          <w:color w:val="FF0000"/>
          <w:sz w:val="24"/>
          <w:szCs w:val="24"/>
        </w:rPr>
        <w:t xml:space="preserve"> </w:t>
      </w:r>
      <w:r w:rsidRPr="000C4EF2">
        <w:rPr>
          <w:rFonts w:ascii="Times New Roman" w:hAnsi="Times New Roman" w:cs="Times New Roman"/>
          <w:sz w:val="24"/>
          <w:szCs w:val="24"/>
        </w:rPr>
        <w:t>официальных символов не имеет.</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5. Вопросы местного значения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К вопросам местного значения Воздвиженского сельсовета относятся: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установление, изменение и отмена местных налогов и сборов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8) участие в предупреждении и ликвидации последствий чрезвычайных ситуаций в границах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обеспечение первичных мер пожарной безопасности в границах населенных пунктов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создание условий для обеспечения жителей поселения услугами связи, общественного питания, торговли и бытового обслуживания;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создание условий для организации досуга и обеспечения жителей поселения услугами организаций культуры;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16) формирование архивных фондов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18)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20) организация ритуальных услуг и содержание мест захоронения;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22) осуществление мероприятий по обеспечению безопасности людей на водных объектах, охране их жизни и здоровья;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24) содействие в развитии сельскохозяйственного производства, создание условий для развития малого и среднего предпринимательства;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25) организация и осуществление мероприятий по работе с детьми и молодежью в поселении;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27) осуществление муниципального лесного контроля;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32) осуществление мер по противодействию коррупции в границах поселения;</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33)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34)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6. Права органов местного самоуправления поселения на решение вопросов, не отнесённых к вопросам местного значения поселения</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Органы местного самоуправления поселения имеют право на: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создание музеев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участие в осуществлении деятельности по опеке и попечительству;</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создание условий для развития туризма;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создание муниципальной пожарной охраны;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7" w:history="1">
        <w:r w:rsidRPr="000C4EF2">
          <w:rPr>
            <w:rFonts w:ascii="Times New Roman" w:hAnsi="Times New Roman" w:cs="Times New Roman"/>
            <w:sz w:val="24"/>
            <w:szCs w:val="24"/>
          </w:rPr>
          <w:t>законодательством</w:t>
        </w:r>
      </w:hyperlink>
      <w:r w:rsidRPr="000C4EF2">
        <w:rPr>
          <w:rFonts w:ascii="Times New Roman" w:hAnsi="Times New Roman" w:cs="Times New Roman"/>
          <w:sz w:val="24"/>
          <w:szCs w:val="24"/>
        </w:rPr>
        <w:t>;</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12) осуществление деятельности по обращению с животными без владельцев, обитающими на территории поселения;</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widowControl w:val="0"/>
        <w:autoSpaceDE w:val="0"/>
        <w:autoSpaceDN w:val="0"/>
        <w:adjustRightInd w:val="0"/>
        <w:ind w:firstLine="567"/>
        <w:contextualSpacing/>
        <w:jc w:val="both"/>
        <w:rPr>
          <w:rFonts w:ascii="Times New Roman" w:hAnsi="Times New Roman" w:cs="Times New Roman"/>
          <w:b/>
          <w:kern w:val="2"/>
          <w:sz w:val="24"/>
          <w:szCs w:val="24"/>
        </w:rPr>
      </w:pPr>
      <w:r w:rsidRPr="000C4EF2">
        <w:rPr>
          <w:rFonts w:ascii="Times New Roman" w:hAnsi="Times New Roman" w:cs="Times New Roman"/>
          <w:b/>
          <w:kern w:val="2"/>
          <w:sz w:val="24"/>
          <w:szCs w:val="24"/>
        </w:rPr>
        <w:t>Статья 6.1. Осуществление органами местного самоуправления поселения отдельных государственных полномочий</w:t>
      </w:r>
    </w:p>
    <w:p w:rsidR="000C4EF2" w:rsidRPr="000C4EF2" w:rsidRDefault="000C4EF2" w:rsidP="000C4EF2">
      <w:pPr>
        <w:ind w:firstLine="567"/>
        <w:contextualSpacing/>
        <w:jc w:val="both"/>
        <w:rPr>
          <w:rFonts w:ascii="Times New Roman" w:hAnsi="Times New Roman" w:cs="Times New Roman"/>
          <w:sz w:val="24"/>
          <w:szCs w:val="24"/>
        </w:rPr>
      </w:pP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ГЛАВА 2. ФОРМЫ, ПОРЯДОК И ГАРАНТИИ УЧАСТИЯ НАСЕЛЕНИЯ В РЕШЕНИИ ВОПРОСОВ МЕСТНОГО ЗНАЧЕНИЯ</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7. Местный референдум</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Местный референдум проводится на всей территории Воздвиженского сельсовета в целях решения непосредственно населением вопросов местного значения.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В местном референдуме имеют право участвовать граждане Российской Федерации, место жительства которых расположено в границах Воздвиженского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w:t>
      </w:r>
      <w:r w:rsidRPr="000C4EF2">
        <w:rPr>
          <w:rFonts w:ascii="Times New Roman" w:hAnsi="Times New Roman" w:cs="Times New Roman"/>
          <w:sz w:val="24"/>
          <w:szCs w:val="24"/>
        </w:rPr>
        <w:lastRenderedPageBreak/>
        <w:t xml:space="preserve">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Инициативу проведения местного референдума могут выдвинуть:</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граждане Российской Федерации, имеющие право на участие в местном референдуме;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Совет депутатов и Глава администрации совместно.</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Воздвиженского сельсовета в соответствии с федеральным законом, но не менее 25 подписей.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Принятое на местном референдуме решение подлежит обязательному исполнению на территории Воздвиженского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Итоги голосования и принятое на местном референдуме решение подлежат официальному опубликованию или обнародованию.</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8. Муниципальные выборы</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w:t>
      </w:r>
      <w:r w:rsidRPr="000C4EF2">
        <w:rPr>
          <w:rFonts w:ascii="Times New Roman" w:hAnsi="Times New Roman" w:cs="Times New Roman"/>
          <w:sz w:val="24"/>
          <w:szCs w:val="24"/>
        </w:rPr>
        <w:lastRenderedPageBreak/>
        <w:t>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0C4EF2" w:rsidRPr="000C4EF2" w:rsidRDefault="000C4EF2" w:rsidP="00415050">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415050" w:rsidRPr="00415050" w:rsidRDefault="00415050" w:rsidP="00415050">
      <w:pPr>
        <w:pStyle w:val="af7"/>
        <w:ind w:left="0" w:firstLine="567"/>
        <w:jc w:val="both"/>
      </w:pPr>
      <w:r w:rsidRPr="00415050">
        <w:t>5. 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 включающему в себя всю территорию Воздвиженского сельсовета.</w:t>
      </w:r>
    </w:p>
    <w:p w:rsidR="00415050" w:rsidRPr="00415050" w:rsidRDefault="00415050" w:rsidP="00415050">
      <w:pPr>
        <w:pStyle w:val="af7"/>
        <w:ind w:left="0" w:firstLine="567"/>
        <w:jc w:val="both"/>
      </w:pPr>
      <w:r w:rsidRPr="00415050">
        <w:t xml:space="preserve">Количество распределяемых мандатов в многомандатном избирательном округе равно установленной численности Совета депутатов. Каждый избиратель имеет один голос.".   </w:t>
      </w:r>
    </w:p>
    <w:p w:rsidR="000C4EF2" w:rsidRPr="000C4EF2" w:rsidRDefault="000C4EF2" w:rsidP="00415050">
      <w:pPr>
        <w:autoSpaceDE w:val="0"/>
        <w:autoSpaceDN w:val="0"/>
        <w:adjustRightInd w:val="0"/>
        <w:ind w:firstLine="720"/>
        <w:contextualSpacing/>
        <w:jc w:val="both"/>
        <w:rPr>
          <w:rFonts w:ascii="Times New Roman" w:hAnsi="Times New Roman" w:cs="Times New Roman"/>
          <w:sz w:val="24"/>
          <w:szCs w:val="24"/>
        </w:rPr>
      </w:pPr>
    </w:p>
    <w:p w:rsidR="000C4EF2" w:rsidRPr="000C4EF2" w:rsidRDefault="000C4EF2" w:rsidP="00415050">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Итоги муниципальных выборов подлежат официальному опубликованию (обнародованию).</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9. Голосование по вопросам изменения границ поселения, преобразования поселения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4. Подготовку и проведение голосования по вопросам изменения границ поселения, преобразования поселения осуществляет избирательная комиссия Воздвиженского сельсовета Чулымского района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10. Правотворческая инициатива граждан, а также иных субъектов правотворческой инициативы</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Воздвиженского сельсовета, обладающих избирательным правом.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11. Публичные слушания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Главой поселения или Советом депутатов для обсуждения с участием жителей проектов муниципальных правовых актов Воздвиженского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На публичные слушания выносятся: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проект Устава Воздвиженского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проект местного бюджета и отчет о его исполнении;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проект стратегии социально-экономического развития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4) вопросы о преобразовании Воздвиженского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Порядок организации и проведения публичных слушаний определяется Советом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12. Собрание граждан</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Для обсуждения вопросов местного значения Воздвиженского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Собрание граждан, проводимое по инициативе населения или Совета депутатов, назначается Советом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Собрание граждан, проводимое по инициативе Главы поселения, назначается Главой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Итоги собрания граждан подлежат официальному опубликованию или обнародованию.</w:t>
      </w:r>
    </w:p>
    <w:p w:rsidR="000C4EF2" w:rsidRPr="000C4EF2" w:rsidRDefault="000C4EF2" w:rsidP="000C4EF2">
      <w:pPr>
        <w:pStyle w:val="af0"/>
        <w:spacing w:before="0" w:beforeAutospacing="0" w:after="0" w:afterAutospacing="0"/>
        <w:ind w:firstLine="567"/>
        <w:contextualSpacing/>
        <w:jc w:val="both"/>
        <w:rPr>
          <w:b/>
        </w:rPr>
      </w:pPr>
      <w:r w:rsidRPr="000C4EF2">
        <w:rPr>
          <w:b/>
        </w:rPr>
        <w:t xml:space="preserve">Статья 12.1. Сход граждан </w:t>
      </w:r>
    </w:p>
    <w:p w:rsidR="000C4EF2" w:rsidRPr="000C4EF2" w:rsidRDefault="000C4EF2" w:rsidP="000C4EF2">
      <w:pPr>
        <w:pStyle w:val="af0"/>
        <w:spacing w:before="0" w:beforeAutospacing="0" w:after="0" w:afterAutospacing="0"/>
        <w:ind w:firstLine="567"/>
        <w:contextualSpacing/>
        <w:jc w:val="both"/>
      </w:pPr>
      <w:r w:rsidRPr="000C4EF2">
        <w:lastRenderedPageBreak/>
        <w:t>1. В случаях, предусмотренных Федеральным законом № 131-ФЗ от 06.10.2003 «Об общих принципах организации местного самоуправления в Российской Федерации», сход граждан может проводиться:</w:t>
      </w:r>
    </w:p>
    <w:p w:rsidR="000C4EF2" w:rsidRPr="000C4EF2" w:rsidRDefault="000C4EF2" w:rsidP="000C4EF2">
      <w:pPr>
        <w:pStyle w:val="af0"/>
        <w:spacing w:before="0" w:beforeAutospacing="0" w:after="0" w:afterAutospacing="0"/>
        <w:ind w:firstLine="567"/>
        <w:contextualSpacing/>
        <w:jc w:val="both"/>
      </w:pPr>
      <w:r w:rsidRPr="000C4EF2">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0C4EF2" w:rsidRPr="000C4EF2" w:rsidRDefault="000C4EF2" w:rsidP="000C4EF2">
      <w:pPr>
        <w:pStyle w:val="af0"/>
        <w:spacing w:before="0" w:beforeAutospacing="0" w:after="0" w:afterAutospacing="0"/>
        <w:ind w:firstLine="567"/>
        <w:contextualSpacing/>
        <w:jc w:val="both"/>
      </w:pPr>
      <w:r w:rsidRPr="000C4EF2">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0C4EF2" w:rsidRPr="000C4EF2" w:rsidRDefault="000C4EF2" w:rsidP="000C4EF2">
      <w:pPr>
        <w:pStyle w:val="af0"/>
        <w:spacing w:before="0" w:beforeAutospacing="0" w:after="0" w:afterAutospacing="0"/>
        <w:ind w:firstLine="567"/>
        <w:contextualSpacing/>
        <w:jc w:val="both"/>
      </w:pPr>
      <w:r w:rsidRPr="000C4EF2">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13. Конференция граждан (собрание делегатов)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Итоги конференции граждан (собрания делегатов) подлежат официальному опубликованию или обнародованию.</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14. Опрос граждан</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 Опрос граждан проводится на всей территории Воздвиженского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Результаты опроса носят рекомендательный характер.</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В опросе граждан вправе участвовать жители Воздвиженского сельсовета, обладающие избирательным правом.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Опрос граждан проводится по инициативе: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Совета депутатов или главы поселения – по вопросам местного значения;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органов государственной власти Новосибирской области – для учета мнения граждан при принятии решений об изменении целевого назначения земель Воздвиженского сельсовета для объектов регионального и межрегионального значения.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Порядок назначения и проведения опроса граждан определяется решением Совета депутатов в соответствии с Законом Новосибирской области.</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4. Решение о назначении опроса граждан принимается Советом депутатов муниципального образования. </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5. Жители муниципального образования должны быть проинформированы о проведении опроса граждан не менее чем за 10 дней до его проведения.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15. Обращения граждан в органы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Граждане имеют право на коллективные и индивидуальные обращения в органы местного самоуправления Воздвиженского сельсовета.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16. Территориальное общественное самоуправление</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0C4EF2" w:rsidRPr="000C4EF2" w:rsidRDefault="000C4EF2" w:rsidP="000C4EF2">
      <w:pPr>
        <w:ind w:firstLine="567"/>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16.1. Староста сельского населенного пункта</w:t>
      </w:r>
    </w:p>
    <w:p w:rsidR="000C4EF2" w:rsidRPr="000C4EF2" w:rsidRDefault="000C4EF2" w:rsidP="000C4EF2">
      <w:pPr>
        <w:pStyle w:val="af7"/>
        <w:autoSpaceDE w:val="0"/>
        <w:autoSpaceDN w:val="0"/>
        <w:adjustRightInd w:val="0"/>
        <w:ind w:left="0" w:firstLine="567"/>
        <w:jc w:val="both"/>
        <w:rPr>
          <w:u w:val="single"/>
        </w:rPr>
      </w:pPr>
      <w:r w:rsidRPr="000C4EF2">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Воздвиженского сельсовета, может назначаться староста сельского населенного пункта.</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2. Староста сельского населенного пункта, входящего в состав Воздвиженского  сельсовета, назначается Советом депутатов Воздвиженского  сельсовета,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Срок полномочий старосты сельского населенного пункта составляет пять лет. Количество сроков, в течение которых одно и то же лицо может исполнять функции сельского старосты, не ограничивается.</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Воздвиженского сельсовета, в соответствии с Федеральным </w:t>
      </w:r>
      <w:hyperlink r:id="rId8" w:history="1">
        <w:r w:rsidRPr="000C4EF2">
          <w:rPr>
            <w:rFonts w:ascii="Times New Roman" w:hAnsi="Times New Roman" w:cs="Times New Roman"/>
            <w:sz w:val="24"/>
            <w:szCs w:val="24"/>
          </w:rPr>
          <w:t>законом</w:t>
        </w:r>
      </w:hyperlink>
      <w:r w:rsidRPr="000C4EF2">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и законами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17. Другие формы непосредственного участия населения в осуществлении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ГЛАВА 3. ОРГАНЫ И ДОЛЖНОСТНЫЕ ЛИЦА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18. Совет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Совет депутатов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Срок полномочий Совета депутатов – 5 лет.</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Первое заседание вновь избранного Совета депутатов созывает и ведет глава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7. Совет депутатов не обладает правами юридического лица, </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19. Полномочия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К полномочиям Совета депутатов относятся: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принятие устава муниципального образования и внесение в него изменений и дополнений;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утверждение местного бюджета и отчета о его исполнении;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утверждение стратегии социально-экономического развития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определение порядка управления и распоряжения имуществом, находящимся в муниципальной собственности;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определение порядка участия муниципального образования в организациях межмуниципального сотрудничества;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принятие решения об удалении Главы муниципального образования в отставку;</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принятие решения о проведении местного референдума, о назначении опроса граждан;</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13) назначение голосования по вопросам изменения границ Воздвиженского сельсовета, преобразования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14) утверждение структуры администрации по представлению главы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15) осуществление права законодательной инициативы в Законодательном Собрании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16) принятие решения о передаче органам местного самоуправления Чулымского района части полномочий органов местного самоуправления Воздвиженского сельсовета за счет межбюджетных трансфертов, предоставляемых из местного бюджета Воздвиженского сельсовета в бюджет Чулымского района;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18)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19)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20) утверждение правил благоустройства территории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21) установление порядка проведения конкурса по отбору кандидатур на должность главы муниципального образования;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22)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23) избрание Главы поселения из числа кандидатов, представленных конкурсной комиссией по результатам конкурса;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20. Правовые акты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Воздвиженского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w:t>
      </w:r>
      <w:r w:rsidRPr="000C4EF2">
        <w:rPr>
          <w:rFonts w:ascii="Times New Roman" w:hAnsi="Times New Roman" w:cs="Times New Roman"/>
          <w:sz w:val="24"/>
          <w:szCs w:val="24"/>
        </w:rPr>
        <w:lastRenderedPageBreak/>
        <w:t>Федеральным законом от 06.10.2003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Совет депутатов принимает решения на своих заседаниях в порядке, установленном Советом депутатов и настоящим Уставом.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Решение Совета депутатов о самороспуске принимается большинством голосов от установленного числа депутатов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21. Депутат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Ни один депутат Совета депутатов не осуществляет свои полномочия на постоянной основе.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5. Полномочия депутата прекращаются досрочно в случае: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смерти;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отставки по собственному желанию;</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признания судом недееспособным или ограниченно дееспособным;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признания судом безвестно отсутствующим или объявления умершим;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вступления в отношении его в законную силу обвинительного приговора суда;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выезда за пределы Российской Федерации на постоянное место жительства;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отзыва избирателями;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досрочного прекращения полномочий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призыва на военную службу или направления на заменяющую ее альтернативную гражданскую службу;</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0C4EF2" w:rsidRPr="000C4EF2" w:rsidRDefault="000C4EF2" w:rsidP="000C4EF2">
      <w:pPr>
        <w:pStyle w:val="aa"/>
        <w:ind w:firstLine="709"/>
        <w:contextualSpacing/>
        <w:jc w:val="both"/>
        <w:rPr>
          <w:i/>
          <w:color w:val="FF0000"/>
          <w:sz w:val="24"/>
          <w:szCs w:val="24"/>
        </w:rPr>
      </w:pPr>
      <w:r w:rsidRPr="000C4EF2">
        <w:rPr>
          <w:sz w:val="24"/>
          <w:szCs w:val="24"/>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tabs>
          <w:tab w:val="left" w:pos="0"/>
        </w:tabs>
        <w:ind w:firstLine="567"/>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22. Основные гарантии осуществления полномочий лиц, замещающих муниципальные должности Воздвиженского сельсовета  Чулымского  района Новосибирской области"</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   "1. Депутатам, председателю Совета депутатов Воздвиженского  сельсовета  Чулымского  района Новосибирской области, Главе Воздвиженского сельсовета  Чулымского  района Новосибирской области гарантируются условия для беспрепятственного и эффективного осуществления полномочий, защита прав, чести и достоинства.</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2. Депутаты Совета депутатов Воздвиженского сельсовета  Чулымского  района Новосибирской области осуществляют свою деятельность в следующих формах:</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1) участие в сессиях, работе постоянных комиссий, рабочих группах Совета депутатов Воздвиженского сельсовета  Чулымского  района Новосибирской области;</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2) внесение на рассмотрение Совета депутатов Воздвиженского сельсовета  Чулымского  района Новосибирской области проектов муниципальных актов;</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3) направление депутатских запросов, обращений депутата;</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4) в иных формах, в соответствии с действующим законодательством.</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3. Депутатам, председателю Совета депутатов Воздвиженского сельсовета  Чулымского  района Новосибирской области, Главе Воздвиженского сельсовета  Чулымского  района Новосибирской области гарантируются:</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1) право на получение информации;</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2) право на посещение:</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а) органов государственной власти Новосибирской области, государственных органов Новосибирской области;</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б) органов местного самоуправления и муниципальных органов муниципальных образований Новосибирской области;</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3) прием в первоочередном порядке:</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а) должностными лицами органов государственной власти Новосибирской области, государственных органов Новосибирской области;</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б) должностными лицами органов местного самоуправления и муниципальных органов Воздвиженского сельсовета  Чулымского  района Новосибирской области;</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в) руководителями муниципальных унитарных предприятий и муниципальных учреждений, учредителем которых является Воздвиженский сельсовет   Чулымского  района Новосибирской области.</w:t>
      </w:r>
    </w:p>
    <w:p w:rsidR="000C4EF2" w:rsidRPr="000C4EF2" w:rsidRDefault="000C4EF2" w:rsidP="000C4EF2">
      <w:pPr>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Помимо гарантий, предусмотренных </w:t>
      </w:r>
      <w:hyperlink w:anchor="sub_10" w:history="1">
        <w:r w:rsidRPr="000C4EF2">
          <w:rPr>
            <w:rStyle w:val="af8"/>
            <w:rFonts w:ascii="Times New Roman" w:hAnsi="Times New Roman" w:cs="Times New Roman"/>
            <w:sz w:val="24"/>
            <w:szCs w:val="24"/>
          </w:rPr>
          <w:t>частью 3</w:t>
        </w:r>
      </w:hyperlink>
      <w:r w:rsidRPr="000C4EF2">
        <w:rPr>
          <w:rFonts w:ascii="Times New Roman" w:hAnsi="Times New Roman" w:cs="Times New Roman"/>
          <w:sz w:val="24"/>
          <w:szCs w:val="24"/>
        </w:rPr>
        <w:t xml:space="preserve"> настоящей статьи, депутатам гарантируются право на депутатский запрос и на обращение депутата.</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4. Депутатам, председателю Совета депутатов Воздвиженского  сельсовета  Чулымского  района Новосибирской области, Главе Воздвиженского сельсовета  Чулымского  района Новосибирской области</w:t>
      </w:r>
      <w:r w:rsidRPr="000C4EF2">
        <w:rPr>
          <w:rFonts w:ascii="Times New Roman" w:hAnsi="Times New Roman" w:cs="Times New Roman"/>
          <w:i/>
          <w:sz w:val="24"/>
          <w:szCs w:val="24"/>
        </w:rPr>
        <w:t xml:space="preserve">, </w:t>
      </w:r>
      <w:r w:rsidRPr="000C4EF2">
        <w:rPr>
          <w:rFonts w:ascii="Times New Roman" w:hAnsi="Times New Roman" w:cs="Times New Roman"/>
          <w:sz w:val="24"/>
          <w:szCs w:val="24"/>
        </w:rPr>
        <w:t>осуществляющим свои полномочия на постоянной основе, также гарантируются:</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1) оплата труда;</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2) ежегодные основной и дополнительный оплачиваемые отпуска;</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4) возможность использования служебного автотранспорта.</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5) ежемесячная доплата к страховой пенсии </w:t>
      </w:r>
      <w:r w:rsidRPr="000C4EF2">
        <w:rPr>
          <w:rFonts w:ascii="Times New Roman" w:hAnsi="Times New Roman" w:cs="Times New Roman"/>
          <w:iCs/>
          <w:sz w:val="24"/>
          <w:szCs w:val="24"/>
        </w:rPr>
        <w:t xml:space="preserve">по старости (инвалидности), назначенной в соответствии с федеральным законодательством, </w:t>
      </w:r>
      <w:r w:rsidRPr="000C4EF2">
        <w:rPr>
          <w:rFonts w:ascii="Times New Roman" w:hAnsi="Times New Roman" w:cs="Times New Roman"/>
          <w:sz w:val="24"/>
          <w:szCs w:val="24"/>
        </w:rPr>
        <w:t>при осуществлении своих полномочий не менее четырех лет.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5. Оплата труда Главы Воздвиженского сельсовета  Чулымского  района Новосибирской области</w:t>
      </w:r>
      <w:r w:rsidRPr="000C4EF2">
        <w:rPr>
          <w:rFonts w:ascii="Times New Roman" w:hAnsi="Times New Roman" w:cs="Times New Roman"/>
          <w:i/>
          <w:sz w:val="24"/>
          <w:szCs w:val="24"/>
        </w:rPr>
        <w:t xml:space="preserve">, </w:t>
      </w:r>
      <w:r w:rsidRPr="000C4EF2">
        <w:rPr>
          <w:rFonts w:ascii="Times New Roman" w:hAnsi="Times New Roman" w:cs="Times New Roman"/>
          <w:sz w:val="24"/>
          <w:szCs w:val="24"/>
        </w:rPr>
        <w:t>депутата, председателя Совета депутатов Воздвиженского  сельсовета  Чулымского  района Новосибирской области</w:t>
      </w:r>
      <w:r w:rsidRPr="000C4EF2">
        <w:rPr>
          <w:rFonts w:ascii="Times New Roman" w:hAnsi="Times New Roman" w:cs="Times New Roman"/>
          <w:i/>
          <w:sz w:val="24"/>
          <w:szCs w:val="24"/>
        </w:rPr>
        <w:t>,</w:t>
      </w:r>
      <w:r w:rsidRPr="000C4EF2">
        <w:rPr>
          <w:rFonts w:ascii="Times New Roman" w:hAnsi="Times New Roman" w:cs="Times New Roman"/>
          <w:sz w:val="24"/>
          <w:szCs w:val="24"/>
        </w:rPr>
        <w:t xml:space="preserve">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w:t>
      </w:r>
      <w:r w:rsidRPr="000C4EF2">
        <w:rPr>
          <w:rFonts w:ascii="Times New Roman" w:hAnsi="Times New Roman" w:cs="Times New Roman"/>
          <w:iCs/>
          <w:sz w:val="24"/>
          <w:szCs w:val="24"/>
        </w:rPr>
        <w:t>определяемых в соответствии с федеральным законодательством и законодательством Новосибирской области.</w:t>
      </w:r>
      <w:r w:rsidRPr="000C4EF2">
        <w:rPr>
          <w:rFonts w:ascii="Times New Roman" w:hAnsi="Times New Roman" w:cs="Times New Roman"/>
          <w:sz w:val="24"/>
          <w:szCs w:val="24"/>
        </w:rPr>
        <w:t xml:space="preserve"> </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6. Главе Воздвиженского сельсовета  Чулымского  района Новосибирской области</w:t>
      </w:r>
      <w:r w:rsidRPr="000C4EF2">
        <w:rPr>
          <w:rFonts w:ascii="Times New Roman" w:hAnsi="Times New Roman" w:cs="Times New Roman"/>
          <w:i/>
          <w:sz w:val="24"/>
          <w:szCs w:val="24"/>
        </w:rPr>
        <w:t xml:space="preserve">, </w:t>
      </w:r>
      <w:r w:rsidRPr="000C4EF2">
        <w:rPr>
          <w:rFonts w:ascii="Times New Roman" w:hAnsi="Times New Roman" w:cs="Times New Roman"/>
          <w:sz w:val="24"/>
          <w:szCs w:val="24"/>
        </w:rPr>
        <w:t>депутатам, председателю Совета депутатов Воздвиженского сельсовета  Чулымского  района Новосибирской области</w:t>
      </w:r>
      <w:r w:rsidRPr="000C4EF2">
        <w:rPr>
          <w:rFonts w:ascii="Times New Roman" w:hAnsi="Times New Roman" w:cs="Times New Roman"/>
          <w:i/>
          <w:sz w:val="24"/>
          <w:szCs w:val="24"/>
        </w:rPr>
        <w:t xml:space="preserve">, </w:t>
      </w:r>
      <w:r w:rsidRPr="000C4EF2">
        <w:rPr>
          <w:rFonts w:ascii="Times New Roman" w:hAnsi="Times New Roman" w:cs="Times New Roman"/>
          <w:sz w:val="24"/>
          <w:szCs w:val="24"/>
        </w:rPr>
        <w:t xml:space="preserve">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0C4EF2" w:rsidRPr="000C4EF2" w:rsidRDefault="000C4EF2" w:rsidP="000C4EF2">
      <w:pPr>
        <w:autoSpaceDE w:val="0"/>
        <w:autoSpaceDN w:val="0"/>
        <w:adjustRightInd w:val="0"/>
        <w:ind w:firstLine="567"/>
        <w:contextualSpacing/>
        <w:jc w:val="both"/>
        <w:rPr>
          <w:rFonts w:ascii="Times New Roman" w:hAnsi="Times New Roman" w:cs="Times New Roman"/>
          <w:sz w:val="24"/>
          <w:szCs w:val="24"/>
        </w:rPr>
      </w:pPr>
      <w:r w:rsidRPr="000C4EF2">
        <w:rPr>
          <w:rFonts w:ascii="Times New Roman" w:hAnsi="Times New Roman" w:cs="Times New Roman"/>
          <w:sz w:val="24"/>
          <w:szCs w:val="24"/>
        </w:rPr>
        <w:t>7. Депутатам, председателю Совета депутатов Воздвиженского сельсовета  Чулымского  района Новосибирской области</w:t>
      </w:r>
      <w:r w:rsidRPr="000C4EF2">
        <w:rPr>
          <w:rFonts w:ascii="Times New Roman" w:hAnsi="Times New Roman" w:cs="Times New Roman"/>
          <w:i/>
          <w:sz w:val="24"/>
          <w:szCs w:val="24"/>
        </w:rPr>
        <w:t xml:space="preserve">, </w:t>
      </w:r>
      <w:r w:rsidRPr="000C4EF2">
        <w:rPr>
          <w:rFonts w:ascii="Times New Roman" w:hAnsi="Times New Roman" w:cs="Times New Roman"/>
          <w:sz w:val="24"/>
          <w:szCs w:val="24"/>
        </w:rPr>
        <w:t>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Воздвиженского сельсовета  Чулымского  района Новосибирской области и обратно в целях исполнения своих полномочий.</w:t>
      </w:r>
    </w:p>
    <w:p w:rsidR="000C4EF2" w:rsidRPr="000C4EF2" w:rsidRDefault="000C4EF2" w:rsidP="000C4EF2">
      <w:pPr>
        <w:autoSpaceDE w:val="0"/>
        <w:autoSpaceDN w:val="0"/>
        <w:adjustRightInd w:val="0"/>
        <w:ind w:firstLine="567"/>
        <w:contextualSpacing/>
        <w:jc w:val="both"/>
        <w:rPr>
          <w:rFonts w:ascii="Times New Roman" w:hAnsi="Times New Roman" w:cs="Times New Roman"/>
          <w:bCs/>
          <w:sz w:val="24"/>
          <w:szCs w:val="24"/>
        </w:rPr>
      </w:pPr>
      <w:r w:rsidRPr="000C4EF2">
        <w:rPr>
          <w:rFonts w:ascii="Times New Roman" w:hAnsi="Times New Roman" w:cs="Times New Roman"/>
          <w:sz w:val="24"/>
          <w:szCs w:val="24"/>
        </w:rPr>
        <w:t>8. Депутаты, председатель Совета депутатов Воздвиженского  сельсовета  Чулымского  района Новосибирской области</w:t>
      </w:r>
      <w:r w:rsidRPr="000C4EF2">
        <w:rPr>
          <w:rFonts w:ascii="Times New Roman" w:hAnsi="Times New Roman" w:cs="Times New Roman"/>
          <w:i/>
          <w:sz w:val="24"/>
          <w:szCs w:val="24"/>
        </w:rPr>
        <w:t xml:space="preserve">, </w:t>
      </w:r>
      <w:r w:rsidRPr="000C4EF2">
        <w:rPr>
          <w:rFonts w:ascii="Times New Roman" w:hAnsi="Times New Roman" w:cs="Times New Roman"/>
          <w:sz w:val="24"/>
          <w:szCs w:val="24"/>
        </w:rPr>
        <w:t>Глава Воздвиженского сельсовета  Чулымского  района Новосибирской области</w:t>
      </w:r>
      <w:r w:rsidRPr="000C4EF2">
        <w:rPr>
          <w:rFonts w:ascii="Times New Roman" w:hAnsi="Times New Roman" w:cs="Times New Roman"/>
          <w:bCs/>
          <w:sz w:val="24"/>
          <w:szCs w:val="24"/>
        </w:rPr>
        <w:t xml:space="preserve"> вправе получать копии муниципальных правовых актов </w:t>
      </w:r>
      <w:r w:rsidRPr="000C4EF2">
        <w:rPr>
          <w:rFonts w:ascii="Times New Roman" w:hAnsi="Times New Roman" w:cs="Times New Roman"/>
          <w:sz w:val="24"/>
          <w:szCs w:val="24"/>
        </w:rPr>
        <w:t>Воздвиженского сельсовета  Чулымского  района Новосибирской области</w:t>
      </w:r>
      <w:r w:rsidRPr="000C4EF2">
        <w:rPr>
          <w:rFonts w:ascii="Times New Roman" w:hAnsi="Times New Roman" w:cs="Times New Roman"/>
          <w:bCs/>
          <w:sz w:val="24"/>
          <w:szCs w:val="24"/>
        </w:rPr>
        <w:t>.</w:t>
      </w:r>
    </w:p>
    <w:p w:rsidR="000C4EF2" w:rsidRPr="000C4EF2" w:rsidRDefault="000C4EF2" w:rsidP="000C4EF2">
      <w:pPr>
        <w:autoSpaceDE w:val="0"/>
        <w:autoSpaceDN w:val="0"/>
        <w:adjustRightInd w:val="0"/>
        <w:ind w:firstLine="567"/>
        <w:contextualSpacing/>
        <w:jc w:val="both"/>
        <w:rPr>
          <w:rFonts w:ascii="Times New Roman" w:hAnsi="Times New Roman" w:cs="Times New Roman"/>
          <w:bCs/>
          <w:sz w:val="24"/>
          <w:szCs w:val="24"/>
        </w:rPr>
      </w:pPr>
      <w:r w:rsidRPr="000C4EF2">
        <w:rPr>
          <w:rFonts w:ascii="Times New Roman" w:hAnsi="Times New Roman" w:cs="Times New Roman"/>
          <w:sz w:val="24"/>
          <w:szCs w:val="24"/>
        </w:rPr>
        <w:t>9. Порядок реализации гарантий депутатам, председателю Совета депутатов Воздвиженского сельсовета  Чулымского  района Новосибирской области</w:t>
      </w:r>
      <w:r w:rsidRPr="000C4EF2">
        <w:rPr>
          <w:rFonts w:ascii="Times New Roman" w:hAnsi="Times New Roman" w:cs="Times New Roman"/>
          <w:i/>
          <w:sz w:val="24"/>
          <w:szCs w:val="24"/>
        </w:rPr>
        <w:t xml:space="preserve">, </w:t>
      </w:r>
      <w:r w:rsidRPr="000C4EF2">
        <w:rPr>
          <w:rFonts w:ascii="Times New Roman" w:hAnsi="Times New Roman" w:cs="Times New Roman"/>
          <w:sz w:val="24"/>
          <w:szCs w:val="24"/>
        </w:rPr>
        <w:t>Главе Воздвиженского сельсовета  Чулымского  района Новосибирской области,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Совета депутатов Воздвиженского  сельсовета  Чулымского  района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23. Председатель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w:t>
      </w:r>
      <w:r w:rsidRPr="000C4EF2">
        <w:rPr>
          <w:rFonts w:ascii="Times New Roman" w:hAnsi="Times New Roman" w:cs="Times New Roman"/>
          <w:i/>
          <w:color w:val="FF0000"/>
          <w:sz w:val="24"/>
          <w:szCs w:val="24"/>
        </w:rPr>
        <w:t xml:space="preserve"> </w:t>
      </w:r>
      <w:r w:rsidRPr="000C4EF2">
        <w:rPr>
          <w:rFonts w:ascii="Times New Roman" w:hAnsi="Times New Roman" w:cs="Times New Roman"/>
          <w:sz w:val="24"/>
          <w:szCs w:val="24"/>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Председатель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руководит подготовкой заседаний Совета депутатов и вопросов, выносимых на рассмотрение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созывает и ведет заседания Совета депутатов, ведает его внутренним распорядком;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принимает меры по обеспечению гласности и учету общественного мнения в работе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5) подписывает протоколы заседаний, решения Совета депутатов;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6) издает в пределах своих полномочий постановления и распоряжения по вопросам организации деятельности Совета депутатов;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7) организует прием граждан, рассмотрение их обращений, заявлений и жалоб;</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открывает и закрывает счета Совета депутатов в банках и иных кредитных учреждениях;</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осуществляет иные полномочия в соответствии с настоящим Уставом и решениями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Председатель Совета депутатов подотчетен Совету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24. Заместитель председателя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25. Досрочное прекращение полномочий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вступления в силу закона Новосибирской области о роспуске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принятия Советом депутатов решения о самороспуске в порядке, установленном настоящим Уставом;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преобразования Воздвиженского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в случае утраты поселением статуса муниципального образования в связи с его объединением с городским округом;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2. Досрочное прекращение полномочий Совета депутатов влечет досрочное прекращение полномочий его депутатов.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26. Порядок самороспуска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Самороспуск Совета депутатов – досрочное прекращение осуществления Советом депутатов своих полномочий.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27. Глава поселения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 Глава поселения является высшим должностным лицом Воздвиженского сельсовета. </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highlight w:val="yellow"/>
        </w:rPr>
      </w:pPr>
      <w:r w:rsidRPr="000C4EF2">
        <w:rPr>
          <w:rFonts w:ascii="Times New Roman" w:hAnsi="Times New Roman" w:cs="Times New Roman"/>
          <w:sz w:val="24"/>
          <w:szCs w:val="24"/>
        </w:rPr>
        <w:t xml:space="preserve">Порядок проведения конкурса по отбору кандидатур на должность Главы поселения, устанавливается Советом депутатов. </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При формировании конкурсной комиссии половина ее членов назначается Советом депутатов, а другая половина – Главой Чулымского района Новосибирской области.</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Глава поселения осуществляет свои полномочия на постоянной основе.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5. Глава поселения: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представляет Воздвиженский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вносит в Совет депутатов проекты муниципальных правовых актов в порядке, установленном Советом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подписывает и обнародует в порядке, установленном настоящим Уставом, нормативные правовые акты, принятые Советом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издает в пределах своих полномочий правовые акты;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вправе требовать созыва внеочередного заседания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утверждает положения о структурных подразделениях администрации, должностные инструкции работников администрации;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Воздвиженского сельсовета (за исключением средств по расходам, связанным с деятельностью Совета депутатов и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вносит в Совет депутатов на утверждение проект местного бюджета, планы и программы социально-экономического развития Воздвиженского сельсовета, а также отчеты об их исполнении;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назначает на должность и освобождает от должности заместителя главы администрации и иных работников администрации;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14) глава поселения предоставляет Совету депутатов Воздвиженского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Глава поселения подконтролен и подотчетен населению Воздвиженского сельсовета и Совету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28. Досрочное прекращение полномочий главы поселения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Полномочия главы поселения прекращаются досрочно в случае: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смерти;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отставки по собственному желанию;</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отрешения от должности Губернатором Новосибирской области в порядке и случаях, предусмотренных федеральным законодательством;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признания судом недееспособным или ограниченно дееспособным;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признания судом безвестно отсутствующим или объявления умершим;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вступления в отношении его в законную силу обвинительного приговора суда;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выезда за пределы Российской Федерации на постоянное место жительства;</w:t>
      </w:r>
    </w:p>
    <w:p w:rsidR="000C4EF2" w:rsidRPr="000C4EF2" w:rsidRDefault="000C4EF2" w:rsidP="000C4EF2">
      <w:pPr>
        <w:ind w:firstLine="720"/>
        <w:contextualSpacing/>
        <w:jc w:val="both"/>
        <w:rPr>
          <w:rFonts w:ascii="Times New Roman" w:hAnsi="Times New Roman" w:cs="Times New Roman"/>
          <w:sz w:val="24"/>
          <w:szCs w:val="24"/>
          <w:highlight w:val="darkGreen"/>
        </w:rPr>
      </w:pPr>
      <w:r w:rsidRPr="000C4EF2">
        <w:rPr>
          <w:rFonts w:ascii="Times New Roman" w:hAnsi="Times New Roman" w:cs="Times New Roman"/>
          <w:sz w:val="24"/>
          <w:szCs w:val="24"/>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отзыва избирателями;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установленной в судебном порядке стойкой неспособности по состоянию здоровья осуществлять полномочия главы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13) с утратой сельским поселением статуса муниципального образования в связи с его объединением с городским округом;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29. Удаление главы поселения в отставку</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Совет депутатов Воздвиженского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Воздвиженского сельсовета или по инициативе Губернатора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Основаниями для удаления главы поселения в отставку являются: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неудовлетворительная оценка деятельности главы поселения Советом депутатов Воздвиженского сельсовета по результатам его ежегодного отчета перед Советом депутатов, данная два раза подряд;</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6.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Воздвиженского сельсовета в течение одного месяца со дня внесения соответствующего обращения.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При рассмотрении и принятии Советом депутатов решения об удалении главы поселения в отставку должны быть обеспечены: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w:t>
      </w:r>
      <w:r w:rsidRPr="000C4EF2">
        <w:rPr>
          <w:rFonts w:ascii="Times New Roman" w:hAnsi="Times New Roman" w:cs="Times New Roman"/>
          <w:sz w:val="24"/>
          <w:szCs w:val="24"/>
        </w:rPr>
        <w:lastRenderedPageBreak/>
        <w:t>или Губернатора Новосибирской области и с проектом решения Совета депутатов об удалении его в отставку;</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12.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30. Голосование по отзыву депутата Совета депутатов, Главы поселения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9" w:history="1">
        <w:r w:rsidRPr="000C4EF2">
          <w:rPr>
            <w:rFonts w:ascii="Times New Roman" w:eastAsia="Calibri" w:hAnsi="Times New Roman" w:cs="Times New Roman"/>
            <w:sz w:val="24"/>
            <w:szCs w:val="24"/>
            <w:lang w:eastAsia="en-US"/>
          </w:rPr>
          <w:t>законом</w:t>
        </w:r>
      </w:hyperlink>
      <w:r w:rsidRPr="000C4EF2">
        <w:rPr>
          <w:rFonts w:ascii="Times New Roman" w:eastAsia="Calibri" w:hAnsi="Times New Roman" w:cs="Times New Roman"/>
          <w:sz w:val="24"/>
          <w:szCs w:val="24"/>
          <w:lang w:eastAsia="en-US"/>
        </w:rPr>
        <w:t xml:space="preserve"> </w:t>
      </w:r>
      <w:r w:rsidRPr="000C4EF2">
        <w:rPr>
          <w:rFonts w:ascii="Times New Roman" w:hAnsi="Times New Roman" w:cs="Times New Roman"/>
          <w:sz w:val="24"/>
          <w:szCs w:val="24"/>
        </w:rPr>
        <w:t xml:space="preserve">от 06.10.2003 № 131-ФЗ </w:t>
      </w:r>
      <w:r w:rsidRPr="000C4EF2">
        <w:rPr>
          <w:rFonts w:ascii="Times New Roman" w:eastAsia="Calibri" w:hAnsi="Times New Roman" w:cs="Times New Roman"/>
          <w:sz w:val="24"/>
          <w:szCs w:val="24"/>
          <w:lang w:eastAsia="en-US"/>
        </w:rPr>
        <w:t>«Об общих принципах организации местного самоуправления в Российской Федерации».</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30 человек, выборного должностного лица местного самоуправления в количестве не менее 30 </w:t>
      </w:r>
      <w:r w:rsidRPr="000C4EF2">
        <w:rPr>
          <w:rFonts w:ascii="Times New Roman" w:eastAsia="Calibri" w:hAnsi="Times New Roman" w:cs="Times New Roman"/>
          <w:sz w:val="24"/>
          <w:szCs w:val="24"/>
          <w:lang w:eastAsia="en-US"/>
        </w:rPr>
        <w:lastRenderedPageBreak/>
        <w:t>человек.</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Воздвиженского сельсовета Чулымского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Воздвиженского сельсовета Чулымского района Новосибирской области с ходатайством о регистрации инициативной группы.</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hAnsi="Times New Roman" w:cs="Times New Roman"/>
          <w:sz w:val="24"/>
          <w:szCs w:val="24"/>
        </w:rPr>
        <w:t>Избирательная комиссия Воздвиженского сельсовета Чулымского района Новосибирской области</w:t>
      </w:r>
      <w:r w:rsidRPr="000C4EF2">
        <w:rPr>
          <w:rFonts w:ascii="Times New Roman" w:eastAsia="Calibri" w:hAnsi="Times New Roman" w:cs="Times New Roman"/>
          <w:sz w:val="24"/>
          <w:szCs w:val="24"/>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0C4EF2" w:rsidRPr="000C4EF2" w:rsidRDefault="000C4EF2" w:rsidP="000C4EF2">
      <w:pPr>
        <w:shd w:val="clear" w:color="auto" w:fill="FFFFFF"/>
        <w:adjustRightInd w:val="0"/>
        <w:ind w:firstLine="709"/>
        <w:contextualSpacing/>
        <w:jc w:val="both"/>
        <w:rPr>
          <w:rFonts w:ascii="Times New Roman" w:hAnsi="Times New Roman" w:cs="Times New Roman"/>
          <w:color w:val="000000"/>
          <w:sz w:val="24"/>
          <w:szCs w:val="24"/>
        </w:rPr>
      </w:pPr>
      <w:r w:rsidRPr="000C4EF2">
        <w:rPr>
          <w:rFonts w:ascii="Times New Roman" w:hAnsi="Times New Roman" w:cs="Times New Roman"/>
          <w:color w:val="000000"/>
          <w:sz w:val="24"/>
          <w:szCs w:val="24"/>
        </w:rPr>
        <w:t xml:space="preserve">После принятия решения о регистрации инициативной группы </w:t>
      </w:r>
      <w:r w:rsidRPr="000C4EF2">
        <w:rPr>
          <w:rFonts w:ascii="Times New Roman" w:hAnsi="Times New Roman" w:cs="Times New Roman"/>
          <w:sz w:val="24"/>
          <w:szCs w:val="24"/>
        </w:rPr>
        <w:t>избирательная комиссия Воздвиженского сельсовета Чулымского района Новосибирской области</w:t>
      </w:r>
      <w:r w:rsidRPr="000C4EF2">
        <w:rPr>
          <w:rFonts w:ascii="Times New Roman" w:hAnsi="Times New Roman" w:cs="Times New Roman"/>
          <w:color w:val="000000"/>
          <w:sz w:val="24"/>
          <w:szCs w:val="24"/>
        </w:rPr>
        <w:t xml:space="preserve"> выдает инициативной группе регистрационное свидетельство, форма которого утверждается избирательной комиссией Воздвиженского сельсовета Чулымского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Воздвиженского сельсовета Чулымского района Новосибирской области, может превышать </w:t>
      </w:r>
      <w:r w:rsidRPr="000C4EF2">
        <w:rPr>
          <w:rFonts w:ascii="Times New Roman" w:eastAsia="Calibri" w:hAnsi="Times New Roman" w:cs="Times New Roman"/>
          <w:sz w:val="24"/>
          <w:szCs w:val="24"/>
          <w:lang w:eastAsia="en-US"/>
        </w:rPr>
        <w:lastRenderedPageBreak/>
        <w:t>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hAnsi="Times New Roman" w:cs="Times New Roman"/>
          <w:sz w:val="24"/>
          <w:szCs w:val="24"/>
        </w:rPr>
        <w:t>Избирательная комиссия Воздвиженского сельсовета Чулымского района Новосибирской области</w:t>
      </w:r>
      <w:r w:rsidRPr="000C4EF2">
        <w:rPr>
          <w:rFonts w:ascii="Times New Roman" w:eastAsia="Calibri" w:hAnsi="Times New Roman" w:cs="Times New Roman"/>
          <w:sz w:val="24"/>
          <w:szCs w:val="24"/>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Воздвиженского сельсовета Чулымского района Новосибирской области. </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В случае обнаружения среди проверяемых подписей  5% и более недостоверных и (или) недействительных подписей и</w:t>
      </w:r>
      <w:r w:rsidRPr="000C4EF2">
        <w:rPr>
          <w:rFonts w:ascii="Times New Roman" w:hAnsi="Times New Roman" w:cs="Times New Roman"/>
          <w:sz w:val="24"/>
          <w:szCs w:val="24"/>
        </w:rPr>
        <w:t>збирательная комиссия Воздвиженского сельсовета Чулымского района Новосибирской области</w:t>
      </w:r>
      <w:r w:rsidRPr="000C4EF2">
        <w:rPr>
          <w:rFonts w:ascii="Times New Roman" w:eastAsia="Calibri" w:hAnsi="Times New Roman" w:cs="Times New Roman"/>
          <w:sz w:val="24"/>
          <w:szCs w:val="24"/>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0C4EF2">
        <w:rPr>
          <w:rFonts w:ascii="Times New Roman" w:hAnsi="Times New Roman" w:cs="Times New Roman"/>
          <w:sz w:val="24"/>
          <w:szCs w:val="24"/>
        </w:rPr>
        <w:t>избирательная комиссия Воздвиженского сельсовета Чулымского района Новосибирской области</w:t>
      </w:r>
      <w:r w:rsidRPr="000C4EF2">
        <w:rPr>
          <w:rFonts w:ascii="Times New Roman" w:eastAsia="Calibri" w:hAnsi="Times New Roman" w:cs="Times New Roman"/>
          <w:sz w:val="24"/>
          <w:szCs w:val="24"/>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Воздвиженского сельсовета Чулымского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0C4EF2" w:rsidRPr="000C4EF2" w:rsidRDefault="000C4EF2" w:rsidP="000C4EF2">
      <w:pPr>
        <w:shd w:val="clear" w:color="auto" w:fill="FFFFFF"/>
        <w:adjustRightInd w:val="0"/>
        <w:ind w:firstLine="709"/>
        <w:contextualSpacing/>
        <w:jc w:val="both"/>
        <w:rPr>
          <w:rFonts w:ascii="Times New Roman" w:hAnsi="Times New Roman" w:cs="Times New Roman"/>
          <w:color w:val="000000"/>
          <w:sz w:val="24"/>
          <w:szCs w:val="24"/>
        </w:rPr>
      </w:pPr>
      <w:r w:rsidRPr="000C4EF2">
        <w:rPr>
          <w:rFonts w:ascii="Times New Roman" w:eastAsia="Calibri" w:hAnsi="Times New Roman" w:cs="Times New Roman"/>
          <w:sz w:val="24"/>
          <w:szCs w:val="24"/>
          <w:lang w:eastAsia="en-US"/>
        </w:rPr>
        <w:lastRenderedPageBreak/>
        <w:t xml:space="preserve">7. </w:t>
      </w:r>
      <w:r w:rsidRPr="000C4EF2">
        <w:rPr>
          <w:rFonts w:ascii="Times New Roman" w:hAnsi="Times New Roman" w:cs="Times New Roman"/>
          <w:color w:val="000000"/>
          <w:sz w:val="24"/>
          <w:szCs w:val="24"/>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0C4EF2">
        <w:rPr>
          <w:rFonts w:ascii="Times New Roman" w:eastAsia="Calibri" w:hAnsi="Times New Roman" w:cs="Times New Roman"/>
          <w:sz w:val="24"/>
          <w:szCs w:val="24"/>
          <w:lang w:eastAsia="en-US"/>
        </w:rPr>
        <w:t>депутата, члена выборного органа местного самоуправления, выборного должностного лица местного самоуправления</w:t>
      </w:r>
      <w:r w:rsidRPr="000C4EF2">
        <w:rPr>
          <w:rFonts w:ascii="Times New Roman" w:hAnsi="Times New Roman" w:cs="Times New Roman"/>
          <w:color w:val="000000"/>
          <w:sz w:val="24"/>
          <w:szCs w:val="24"/>
        </w:rPr>
        <w:t xml:space="preserve"> обязан внести в Совет депутатов проект муниципального правового акта о выделении средств из местного бюджета избирательной комиссии Воздвиженского сельсовета Чулымского района Новосибирской области для организации и проведении голосования по отзыву </w:t>
      </w:r>
      <w:r w:rsidRPr="000C4EF2">
        <w:rPr>
          <w:rFonts w:ascii="Times New Roman" w:eastAsia="Calibri" w:hAnsi="Times New Roman" w:cs="Times New Roman"/>
          <w:sz w:val="24"/>
          <w:szCs w:val="24"/>
          <w:lang w:eastAsia="en-US"/>
        </w:rPr>
        <w:t>депутата, члена выборного органа местного самоуправления, выборного должностного лица местного самоуправления</w:t>
      </w:r>
      <w:r w:rsidRPr="000C4EF2">
        <w:rPr>
          <w:rFonts w:ascii="Times New Roman" w:hAnsi="Times New Roman" w:cs="Times New Roman"/>
          <w:color w:val="000000"/>
          <w:sz w:val="24"/>
          <w:szCs w:val="24"/>
        </w:rPr>
        <w:t>.</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0C4EF2" w:rsidRPr="000C4EF2" w:rsidRDefault="000C4EF2" w:rsidP="000C4EF2">
      <w:pPr>
        <w:widowControl w:val="0"/>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31. Администрация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В структуру администрации входят Глава администрации, полномочия которого исполняет Глава поселения, заместитель главы администрации, структурные подразделения администрации.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32. Полномочия администрации</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К полномочиям администрации по решению вопросов местного значения относятся: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разработка проекта местного бюджета и подготовка отчета о его исполнении;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владение, пользование и распоряжение от имени поселения имуществом, находящимся в муниципальной собственности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осуществление международных и внешнеэкономических связей в соответствии с федеральными законами;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заключение соглашений с органами местного самоуправления Чулымского района о передаче им части полномочий органов местного самоуправления Воздвиженского сельсовета на основании решения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участие в предупреждении и ликвидации последствий чрезвычайных ситуаций в границах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обеспечение первичных мер пожарной безопасности в границах населенных пунктов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создание условий для обеспечения жителей поселения услугами связи, общественного питания, торговли и бытового обслуживания;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12) создание условий для организации досуга и обеспечения жителей поселения услугами организаций культуры;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16) формирование архивных фондов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w:t>
      </w:r>
      <w:r w:rsidRPr="000C4EF2">
        <w:rPr>
          <w:rFonts w:ascii="Times New Roman" w:hAnsi="Times New Roman" w:cs="Times New Roman"/>
          <w:sz w:val="24"/>
          <w:szCs w:val="24"/>
        </w:rPr>
        <w:lastRenderedPageBreak/>
        <w:t>структуры в границах поселения, изменение, аннулирование таких наименований, размещение информации в государственном адресном реестре.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20) организация ритуальных услуг и содержание мест захоронения;</w:t>
      </w:r>
    </w:p>
    <w:p w:rsidR="000C4EF2" w:rsidRPr="00A20D3D" w:rsidRDefault="000C4EF2" w:rsidP="00A20D3D">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22</w:t>
      </w:r>
      <w:r w:rsidR="000C4EF2" w:rsidRPr="000C4EF2">
        <w:rPr>
          <w:rFonts w:ascii="Times New Roman" w:hAnsi="Times New Roman" w:cs="Times New Roman"/>
          <w:sz w:val="24"/>
          <w:szCs w:val="24"/>
        </w:rPr>
        <w:t xml:space="preserve">)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23</w:t>
      </w:r>
      <w:r w:rsidR="000C4EF2" w:rsidRPr="000C4EF2">
        <w:rPr>
          <w:rFonts w:ascii="Times New Roman" w:hAnsi="Times New Roman" w:cs="Times New Roman"/>
          <w:sz w:val="24"/>
          <w:szCs w:val="24"/>
        </w:rPr>
        <w:t>)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24</w:t>
      </w:r>
      <w:r w:rsidR="000C4EF2" w:rsidRPr="000C4EF2">
        <w:rPr>
          <w:rFonts w:ascii="Times New Roman" w:hAnsi="Times New Roman" w:cs="Times New Roman"/>
          <w:sz w:val="24"/>
          <w:szCs w:val="24"/>
        </w:rPr>
        <w:t>)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25</w:t>
      </w:r>
      <w:r w:rsidR="000C4EF2" w:rsidRPr="000C4EF2">
        <w:rPr>
          <w:rFonts w:ascii="Times New Roman" w:hAnsi="Times New Roman" w:cs="Times New Roman"/>
          <w:sz w:val="24"/>
          <w:szCs w:val="24"/>
        </w:rPr>
        <w:t>)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Воздвиженского сельсовета;</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26</w:t>
      </w:r>
      <w:r w:rsidR="000C4EF2" w:rsidRPr="000C4EF2">
        <w:rPr>
          <w:rFonts w:ascii="Times New Roman" w:hAnsi="Times New Roman" w:cs="Times New Roman"/>
          <w:sz w:val="24"/>
          <w:szCs w:val="24"/>
        </w:rPr>
        <w:t>) организация сбора статистических показателей, характеризующих состояние экономики и социальной сферы Воздвиженского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27</w:t>
      </w:r>
      <w:r w:rsidR="000C4EF2" w:rsidRPr="000C4EF2">
        <w:rPr>
          <w:rFonts w:ascii="Times New Roman" w:hAnsi="Times New Roman" w:cs="Times New Roman"/>
          <w:sz w:val="24"/>
          <w:szCs w:val="24"/>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28</w:t>
      </w:r>
      <w:r w:rsidR="000C4EF2" w:rsidRPr="000C4EF2">
        <w:rPr>
          <w:rFonts w:ascii="Times New Roman" w:hAnsi="Times New Roman" w:cs="Times New Roman"/>
          <w:sz w:val="24"/>
          <w:szCs w:val="24"/>
        </w:rPr>
        <w:t>)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29</w:t>
      </w:r>
      <w:r w:rsidR="000C4EF2" w:rsidRPr="000C4EF2">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30</w:t>
      </w:r>
      <w:r w:rsidR="000C4EF2" w:rsidRPr="000C4EF2">
        <w:rPr>
          <w:rFonts w:ascii="Times New Roman" w:hAnsi="Times New Roman" w:cs="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31</w:t>
      </w:r>
      <w:r w:rsidR="000C4EF2" w:rsidRPr="000C4EF2">
        <w:rPr>
          <w:rFonts w:ascii="Times New Roman" w:hAnsi="Times New Roman" w:cs="Times New Roman"/>
          <w:sz w:val="24"/>
          <w:szCs w:val="24"/>
        </w:rPr>
        <w:t>) содействие в развитии сельскохозяйственного производства, создание условий для развития малого и среднего предпринимательства;</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32</w:t>
      </w:r>
      <w:r w:rsidR="000C4EF2" w:rsidRPr="000C4EF2">
        <w:rPr>
          <w:rFonts w:ascii="Times New Roman" w:hAnsi="Times New Roman" w:cs="Times New Roman"/>
          <w:sz w:val="24"/>
          <w:szCs w:val="24"/>
        </w:rPr>
        <w:t>) организация и осуществление мероприятий по работе с детьми и молодежью в поселении;</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33</w:t>
      </w:r>
      <w:r w:rsidR="000C4EF2" w:rsidRPr="000C4EF2">
        <w:rPr>
          <w:rFonts w:ascii="Times New Roman" w:hAnsi="Times New Roman" w:cs="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34</w:t>
      </w:r>
      <w:r w:rsidR="000C4EF2" w:rsidRPr="000C4EF2">
        <w:rPr>
          <w:rFonts w:ascii="Times New Roman" w:hAnsi="Times New Roman" w:cs="Times New Roman"/>
          <w:sz w:val="24"/>
          <w:szCs w:val="24"/>
        </w:rPr>
        <w:t>) осуществление муниципального лесного контроля;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35</w:t>
      </w:r>
      <w:r w:rsidR="000C4EF2" w:rsidRPr="000C4EF2">
        <w:rPr>
          <w:rFonts w:ascii="Times New Roman" w:hAnsi="Times New Roman" w:cs="Times New Roman"/>
          <w:sz w:val="24"/>
          <w:szCs w:val="24"/>
        </w:rPr>
        <w:t>)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36</w:t>
      </w:r>
      <w:r w:rsidR="000C4EF2" w:rsidRPr="000C4EF2">
        <w:rPr>
          <w:rFonts w:ascii="Times New Roman" w:hAnsi="Times New Roman" w:cs="Times New Roman"/>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37</w:t>
      </w:r>
      <w:r w:rsidR="000C4EF2" w:rsidRPr="000C4EF2">
        <w:rPr>
          <w:rFonts w:ascii="Times New Roman" w:hAnsi="Times New Roman" w:cs="Times New Roman"/>
          <w:sz w:val="24"/>
          <w:szCs w:val="24"/>
        </w:rPr>
        <w:t>) создание условий для развития туризма;</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38</w:t>
      </w:r>
      <w:r w:rsidR="000C4EF2" w:rsidRPr="000C4EF2">
        <w:rPr>
          <w:rFonts w:ascii="Times New Roman" w:hAnsi="Times New Roman" w:cs="Times New Roman"/>
          <w:sz w:val="24"/>
          <w:szCs w:val="24"/>
        </w:rPr>
        <w:t>) создание музеев на территории Воздвиженского сельсовета;</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39</w:t>
      </w:r>
      <w:r w:rsidR="000C4EF2" w:rsidRPr="000C4EF2">
        <w:rPr>
          <w:rFonts w:ascii="Times New Roman" w:hAnsi="Times New Roman" w:cs="Times New Roman"/>
          <w:sz w:val="24"/>
          <w:szCs w:val="24"/>
        </w:rPr>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40</w:t>
      </w:r>
      <w:r w:rsidR="000C4EF2" w:rsidRPr="000C4EF2">
        <w:rPr>
          <w:rFonts w:ascii="Times New Roman" w:hAnsi="Times New Roman" w:cs="Times New Roman"/>
          <w:sz w:val="24"/>
          <w:szCs w:val="24"/>
        </w:rPr>
        <w:t>) организация и осуществление муниципального контроля на территории Воздвиженского сельсовета;</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41</w:t>
      </w:r>
      <w:r w:rsidR="000C4EF2" w:rsidRPr="000C4EF2">
        <w:rPr>
          <w:rFonts w:ascii="Times New Roman" w:hAnsi="Times New Roman" w:cs="Times New Roman"/>
          <w:sz w:val="24"/>
          <w:szCs w:val="24"/>
        </w:rPr>
        <w:t>) разработка административных регламентов проведения проверок при осуществлении муниципального контроля;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42</w:t>
      </w:r>
      <w:r w:rsidR="000C4EF2" w:rsidRPr="000C4EF2">
        <w:rPr>
          <w:rFonts w:ascii="Times New Roman" w:hAnsi="Times New Roman" w:cs="Times New Roman"/>
          <w:sz w:val="24"/>
          <w:szCs w:val="24"/>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43</w:t>
      </w:r>
      <w:r w:rsidR="000C4EF2" w:rsidRPr="000C4EF2">
        <w:rPr>
          <w:rFonts w:ascii="Times New Roman" w:hAnsi="Times New Roman" w:cs="Times New Roman"/>
          <w:sz w:val="24"/>
          <w:szCs w:val="24"/>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44</w:t>
      </w:r>
      <w:r w:rsidR="000C4EF2" w:rsidRPr="000C4EF2">
        <w:rPr>
          <w:rFonts w:ascii="Times New Roman" w:hAnsi="Times New Roman" w:cs="Times New Roman"/>
          <w:sz w:val="24"/>
          <w:szCs w:val="24"/>
        </w:rPr>
        <w:t xml:space="preserve">) оказание поддержки социально ориентированным некоммерческим организациям в пределах полномочий, установленных </w:t>
      </w:r>
      <w:hyperlink r:id="rId10" w:history="1">
        <w:r w:rsidR="000C4EF2" w:rsidRPr="000C4EF2">
          <w:rPr>
            <w:rStyle w:val="af"/>
            <w:rFonts w:ascii="Times New Roman" w:hAnsi="Times New Roman" w:cs="Times New Roman"/>
            <w:sz w:val="24"/>
            <w:szCs w:val="24"/>
          </w:rPr>
          <w:t>статьями 31.1</w:t>
        </w:r>
      </w:hyperlink>
      <w:r w:rsidR="000C4EF2" w:rsidRPr="000C4EF2">
        <w:rPr>
          <w:rFonts w:ascii="Times New Roman" w:hAnsi="Times New Roman" w:cs="Times New Roman"/>
          <w:sz w:val="24"/>
          <w:szCs w:val="24"/>
        </w:rPr>
        <w:t xml:space="preserve"> и </w:t>
      </w:r>
      <w:hyperlink r:id="rId11" w:history="1">
        <w:r w:rsidR="000C4EF2" w:rsidRPr="000C4EF2">
          <w:rPr>
            <w:rStyle w:val="af"/>
            <w:rFonts w:ascii="Times New Roman" w:hAnsi="Times New Roman" w:cs="Times New Roman"/>
            <w:sz w:val="24"/>
            <w:szCs w:val="24"/>
          </w:rPr>
          <w:t>31.3</w:t>
        </w:r>
      </w:hyperlink>
      <w:r w:rsidR="000C4EF2" w:rsidRPr="000C4EF2">
        <w:rPr>
          <w:rFonts w:ascii="Times New Roman" w:hAnsi="Times New Roman" w:cs="Times New Roman"/>
          <w:sz w:val="24"/>
          <w:szCs w:val="24"/>
        </w:rPr>
        <w:t xml:space="preserve"> Федерального закона от 12.01.1996 № 7-ФЗ «О некоммерческих организациях»;</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45</w:t>
      </w:r>
      <w:r w:rsidR="000C4EF2" w:rsidRPr="000C4EF2">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46</w:t>
      </w:r>
      <w:r w:rsidR="000C4EF2" w:rsidRPr="000C4EF2">
        <w:rPr>
          <w:rFonts w:ascii="Times New Roman" w:hAnsi="Times New Roman" w:cs="Times New Roman"/>
          <w:sz w:val="24"/>
          <w:szCs w:val="24"/>
        </w:rPr>
        <w:t>) осуществление мер по противодействию коррупции в границах поселения;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47</w:t>
      </w:r>
      <w:r w:rsidR="000C4EF2" w:rsidRPr="000C4EF2">
        <w:rPr>
          <w:rFonts w:ascii="Times New Roman" w:hAnsi="Times New Roman" w:cs="Times New Roman"/>
          <w:sz w:val="24"/>
          <w:szCs w:val="24"/>
        </w:rPr>
        <w:t>) участие в осуществлении деятельности по опеке и попечительству;</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48</w:t>
      </w:r>
      <w:r w:rsidR="000C4EF2" w:rsidRPr="000C4EF2">
        <w:rPr>
          <w:rFonts w:ascii="Times New Roman" w:hAnsi="Times New Roman" w:cs="Times New Roman"/>
          <w:sz w:val="24"/>
          <w:szCs w:val="24"/>
        </w:rPr>
        <w:t xml:space="preserve">) совершение нотариальных действий, предусмотренных законодательством, в случае отсутствия в поселении нотариуса; </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49</w:t>
      </w:r>
      <w:r w:rsidR="000C4EF2" w:rsidRPr="000C4EF2">
        <w:rPr>
          <w:rFonts w:ascii="Times New Roman" w:hAnsi="Times New Roman" w:cs="Times New Roman"/>
          <w:sz w:val="24"/>
          <w:szCs w:val="24"/>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50</w:t>
      </w:r>
      <w:r w:rsidR="000C4EF2" w:rsidRPr="000C4EF2">
        <w:rPr>
          <w:rFonts w:ascii="Times New Roman" w:hAnsi="Times New Roman" w:cs="Times New Roman"/>
          <w:sz w:val="24"/>
          <w:szCs w:val="24"/>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51</w:t>
      </w:r>
      <w:r w:rsidR="000C4EF2" w:rsidRPr="000C4EF2">
        <w:rPr>
          <w:rFonts w:ascii="Times New Roman" w:hAnsi="Times New Roman" w:cs="Times New Roman"/>
          <w:sz w:val="24"/>
          <w:szCs w:val="24"/>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52</w:t>
      </w:r>
      <w:r w:rsidR="000C4EF2" w:rsidRPr="000C4EF2">
        <w:rPr>
          <w:rFonts w:ascii="Times New Roman" w:hAnsi="Times New Roman" w:cs="Times New Roman"/>
          <w:sz w:val="24"/>
          <w:szCs w:val="24"/>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0C4EF2" w:rsidRPr="000C4EF2" w:rsidRDefault="00A20D3D" w:rsidP="000C4EF2">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53</w:t>
      </w:r>
      <w:r w:rsidR="000C4EF2" w:rsidRPr="000C4EF2">
        <w:rPr>
          <w:rFonts w:ascii="Times New Roman" w:hAnsi="Times New Roman" w:cs="Times New Roman"/>
          <w:sz w:val="24"/>
          <w:szCs w:val="24"/>
        </w:rPr>
        <w:t xml:space="preserve">)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w:t>
      </w:r>
      <w:r w:rsidR="000C4EF2" w:rsidRPr="000C4EF2">
        <w:rPr>
          <w:rFonts w:ascii="Times New Roman" w:hAnsi="Times New Roman" w:cs="Times New Roman"/>
          <w:sz w:val="24"/>
          <w:szCs w:val="24"/>
        </w:rPr>
        <w:lastRenderedPageBreak/>
        <w:t>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0C4EF2" w:rsidRPr="000C4EF2" w:rsidRDefault="00A20D3D" w:rsidP="000C4EF2">
      <w:pPr>
        <w:autoSpaceDE w:val="0"/>
        <w:autoSpaceDN w:val="0"/>
        <w:adjustRightInd w:val="0"/>
        <w:ind w:firstLine="720"/>
        <w:contextualSpacing/>
        <w:jc w:val="both"/>
        <w:rPr>
          <w:rFonts w:ascii="Times New Roman" w:hAnsi="Times New Roman" w:cs="Times New Roman"/>
          <w:sz w:val="24"/>
          <w:szCs w:val="24"/>
        </w:rPr>
      </w:pPr>
      <w:r>
        <w:rPr>
          <w:rFonts w:ascii="Times New Roman" w:hAnsi="Times New Roman" w:cs="Times New Roman"/>
          <w:sz w:val="24"/>
          <w:szCs w:val="24"/>
        </w:rPr>
        <w:t>54</w:t>
      </w:r>
      <w:r w:rsidR="000C4EF2" w:rsidRPr="000C4EF2">
        <w:rPr>
          <w:rFonts w:ascii="Times New Roman" w:hAnsi="Times New Roman" w:cs="Times New Roman"/>
          <w:sz w:val="24"/>
          <w:szCs w:val="24"/>
        </w:rPr>
        <w:t>)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0C4EF2" w:rsidRPr="000C4EF2" w:rsidRDefault="00A20D3D" w:rsidP="000C4EF2">
      <w:pPr>
        <w:autoSpaceDE w:val="0"/>
        <w:autoSpaceDN w:val="0"/>
        <w:adjustRightInd w:val="0"/>
        <w:ind w:firstLine="720"/>
        <w:contextualSpacing/>
        <w:jc w:val="both"/>
        <w:rPr>
          <w:rFonts w:ascii="Times New Roman" w:hAnsi="Times New Roman" w:cs="Times New Roman"/>
          <w:sz w:val="24"/>
          <w:szCs w:val="24"/>
        </w:rPr>
      </w:pPr>
      <w:r>
        <w:rPr>
          <w:rFonts w:ascii="Times New Roman" w:hAnsi="Times New Roman" w:cs="Times New Roman"/>
          <w:sz w:val="24"/>
          <w:szCs w:val="24"/>
        </w:rPr>
        <w:t>55</w:t>
      </w:r>
      <w:r w:rsidR="000C4EF2" w:rsidRPr="000C4EF2">
        <w:rPr>
          <w:rFonts w:ascii="Times New Roman" w:hAnsi="Times New Roman" w:cs="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56</w:t>
      </w:r>
      <w:r w:rsidR="000C4EF2" w:rsidRPr="000C4EF2">
        <w:rPr>
          <w:rFonts w:ascii="Times New Roman" w:hAnsi="Times New Roman" w:cs="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56</w:t>
      </w:r>
      <w:r w:rsidR="000C4EF2" w:rsidRPr="000C4EF2">
        <w:rPr>
          <w:rFonts w:ascii="Times New Roman" w:hAnsi="Times New Roman" w:cs="Times New Roman"/>
          <w:sz w:val="24"/>
          <w:szCs w:val="24"/>
        </w:rPr>
        <w:t>.1) осуществление деятельности по обращению с животными без владельцев, обитающими на территории поселения;</w:t>
      </w:r>
    </w:p>
    <w:p w:rsidR="000C4EF2" w:rsidRPr="000C4EF2" w:rsidRDefault="00A20D3D" w:rsidP="000C4EF2">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56</w:t>
      </w:r>
      <w:r w:rsidR="000C4EF2" w:rsidRPr="000C4EF2">
        <w:rPr>
          <w:rFonts w:ascii="Times New Roman" w:hAnsi="Times New Roman" w:cs="Times New Roman"/>
          <w:sz w:val="24"/>
          <w:szCs w:val="24"/>
        </w:rPr>
        <w:t>.2)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0C4EF2" w:rsidRPr="000C4EF2" w:rsidRDefault="00A20D3D" w:rsidP="000C4EF2">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56</w:t>
      </w:r>
      <w:r w:rsidR="000C4EF2" w:rsidRPr="000C4EF2">
        <w:rPr>
          <w:rFonts w:ascii="Times New Roman" w:hAnsi="Times New Roman" w:cs="Times New Roman"/>
          <w:sz w:val="24"/>
          <w:szCs w:val="24"/>
        </w:rPr>
        <w:t>.3)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C4EF2" w:rsidRPr="000C4EF2" w:rsidRDefault="00A20D3D" w:rsidP="000C4EF2">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56</w:t>
      </w:r>
      <w:r w:rsidR="000C4EF2" w:rsidRPr="000C4EF2">
        <w:rPr>
          <w:rFonts w:ascii="Times New Roman" w:hAnsi="Times New Roman" w:cs="Times New Roman"/>
          <w:sz w:val="24"/>
          <w:szCs w:val="24"/>
        </w:rPr>
        <w:t>.4)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0C4EF2" w:rsidRPr="000C4EF2" w:rsidRDefault="00A20D3D" w:rsidP="000C4EF2">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56</w:t>
      </w:r>
      <w:r w:rsidR="000C4EF2" w:rsidRPr="000C4EF2">
        <w:rPr>
          <w:rFonts w:ascii="Times New Roman" w:hAnsi="Times New Roman" w:cs="Times New Roman"/>
          <w:sz w:val="24"/>
          <w:szCs w:val="24"/>
        </w:rPr>
        <w:t>.5)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0C4EF2" w:rsidRPr="000C4EF2" w:rsidRDefault="00A20D3D" w:rsidP="000C4EF2">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57</w:t>
      </w:r>
      <w:r w:rsidR="000C4EF2" w:rsidRPr="000C4EF2">
        <w:rPr>
          <w:rFonts w:ascii="Times New Roman" w:hAnsi="Times New Roman" w:cs="Times New Roman"/>
          <w:sz w:val="24"/>
          <w:szCs w:val="24"/>
        </w:rPr>
        <w:t xml:space="preserve">) разработка и утверждение схемы размещения нестационарных торговых объектов на территории поселения; </w:t>
      </w:r>
    </w:p>
    <w:p w:rsidR="000C4EF2" w:rsidRPr="000C4EF2" w:rsidRDefault="00A20D3D" w:rsidP="000C4EF2">
      <w:pPr>
        <w:ind w:firstLine="720"/>
        <w:contextualSpacing/>
        <w:jc w:val="both"/>
        <w:rPr>
          <w:rFonts w:ascii="Times New Roman" w:hAnsi="Times New Roman" w:cs="Times New Roman"/>
          <w:sz w:val="24"/>
          <w:szCs w:val="24"/>
        </w:rPr>
      </w:pPr>
      <w:r>
        <w:rPr>
          <w:rFonts w:ascii="Times New Roman" w:hAnsi="Times New Roman" w:cs="Times New Roman"/>
          <w:sz w:val="24"/>
          <w:szCs w:val="24"/>
        </w:rPr>
        <w:t>58</w:t>
      </w:r>
      <w:r w:rsidR="000C4EF2" w:rsidRPr="000C4EF2">
        <w:rPr>
          <w:rFonts w:ascii="Times New Roman" w:hAnsi="Times New Roman" w:cs="Times New Roman"/>
          <w:sz w:val="24"/>
          <w:szCs w:val="24"/>
        </w:rPr>
        <w:t>)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33. Избирательная комиссия Воздвиженского сельсовета Чулымского района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Избирательная комиссия Воздвиженского сельсовета Чулымского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2. Срок полномочий избирательной комиссии составляет пять лет.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Избирательная комиссия Воздвиженского сельсовета Чулымского района Новосибирской области формируется в количестве 6 членов с правом решающего голоса.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Чулымского  района, территориальной избирательной комиссии. </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Совет депутатов обязан назначить половину от общего числа членов избирательной комиссии на основе поступивших предложений:</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в) избирательных объединений, выдвинувших списки кандидатов, допущенные к распределению депутатских мандатов в Совете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Чулымского  района, территориальной комиссии в следующем порядке: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а) если полномочия избирательной комиссии Чулымского района не возложены на территориальную комиссию, два члена избирательной комиссии Воздвиженского сельсовета назначаются на основе предложений избирательной комиссии Чулымского района, остальные члены избирательной комиссии Воздвиженского сельсовета назначают на основе предложений территориальной комиссии;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б) если полномочия избирательной комиссии Чулымского района возложены на территориальную комиссию, члены избирательной комиссии Воздвиженского сельсовета назначаются на основе предложений территориальной комиссии;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в) если полномочия территориальной избирательной комиссии возложены на избирательную комиссию Чулымского района, члены избирательной комиссии Воздвиженского  сельсовета назначаются на основе предложения избирательной комиссии Чулымского района.</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6. Избирательная комиссия Воздвиженского сельсовета Чулымского района Новосибирской области:</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установления итогов голосования, определения результатов выборов, местных референдумов;</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опубликования итогов голосования и результатов выборов, местных референдумов;</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0C4EF2" w:rsidRPr="00415050" w:rsidRDefault="000C4EF2" w:rsidP="00415050">
      <w:pPr>
        <w:autoSpaceDE w:val="0"/>
        <w:autoSpaceDN w:val="0"/>
        <w:adjustRightInd w:val="0"/>
        <w:spacing w:after="0" w:line="240" w:lineRule="auto"/>
        <w:ind w:firstLine="708"/>
        <w:jc w:val="both"/>
        <w:rPr>
          <w:rFonts w:ascii="Times New Roman" w:hAnsi="Times New Roman"/>
          <w:sz w:val="28"/>
          <w:szCs w:val="28"/>
        </w:rPr>
      </w:pPr>
      <w:r w:rsidRPr="000C4EF2">
        <w:rPr>
          <w:rFonts w:ascii="Times New Roman" w:hAnsi="Times New Roman" w:cs="Times New Roman"/>
          <w:sz w:val="24"/>
          <w:szCs w:val="24"/>
        </w:rPr>
        <w:t xml:space="preserve">е) </w:t>
      </w:r>
      <w:r w:rsidR="00415050">
        <w:rPr>
          <w:rFonts w:ascii="Times New Roman" w:hAnsi="Times New Roman" w:cs="Times New Roman"/>
          <w:sz w:val="24"/>
          <w:szCs w:val="24"/>
        </w:rPr>
        <w:t xml:space="preserve"> </w:t>
      </w:r>
      <w:r w:rsidR="00415050" w:rsidRPr="00415050">
        <w:rPr>
          <w:rFonts w:ascii="Times New Roman" w:hAnsi="Times New Roman"/>
          <w:sz w:val="24"/>
          <w:szCs w:val="24"/>
        </w:rPr>
        <w:t>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w:t>
      </w:r>
      <w:r w:rsidR="00415050">
        <w:rPr>
          <w:rFonts w:ascii="Times New Roman" w:hAnsi="Times New Roman"/>
          <w:sz w:val="24"/>
          <w:szCs w:val="24"/>
        </w:rPr>
        <w:t>ана муниципального образования</w:t>
      </w:r>
      <w:r w:rsidR="00415050" w:rsidRPr="00415050">
        <w:rPr>
          <w:rFonts w:ascii="Times New Roman" w:hAnsi="Times New Roman"/>
          <w:sz w:val="24"/>
          <w:szCs w:val="24"/>
        </w:rPr>
        <w:t>;</w:t>
      </w:r>
    </w:p>
    <w:p w:rsidR="00714D70" w:rsidRPr="00415050" w:rsidRDefault="000C4EF2" w:rsidP="00714D70">
      <w:pPr>
        <w:autoSpaceDE w:val="0"/>
        <w:autoSpaceDN w:val="0"/>
        <w:adjustRightInd w:val="0"/>
        <w:ind w:firstLine="720"/>
        <w:contextualSpacing/>
        <w:jc w:val="both"/>
        <w:rPr>
          <w:rFonts w:ascii="Times New Roman" w:hAnsi="Times New Roman" w:cs="Times New Roman"/>
          <w:color w:val="FF0000"/>
          <w:sz w:val="24"/>
          <w:szCs w:val="24"/>
        </w:rPr>
      </w:pPr>
      <w:r w:rsidRPr="000C4EF2">
        <w:rPr>
          <w:rFonts w:ascii="Times New Roman" w:hAnsi="Times New Roman" w:cs="Times New Roman"/>
          <w:sz w:val="24"/>
          <w:szCs w:val="24"/>
        </w:rPr>
        <w:t xml:space="preserve">ж) </w:t>
      </w:r>
      <w:r w:rsidR="00415050" w:rsidRPr="00415050">
        <w:rPr>
          <w:rFonts w:ascii="Times New Roman" w:hAnsi="Times New Roman"/>
          <w:sz w:val="24"/>
          <w:szCs w:val="24"/>
        </w:rPr>
        <w:t>обеспечивает изготовление бюллетеней по выборам депутатов представительного органа муниципального образования,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л) оказывает правовую, методическую, организационно-техническую помощь нижестоящим комиссиям;</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0C4EF2" w:rsidRPr="000C4EF2" w:rsidRDefault="000C4EF2" w:rsidP="000C4EF2">
      <w:pPr>
        <w:autoSpaceDE w:val="0"/>
        <w:autoSpaceDN w:val="0"/>
        <w:adjustRightInd w:val="0"/>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п) осуществляет иные полномочия в соответствии с федеральными законами, законами Новосибирской области, Уставом.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7. Избирательная комиссия Воздвиженского сельсовета Чулымского района Новосибирской области не обладает правами юридического лица.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Финансовое обеспечение Избирательной комиссии осуществляется за счет средств бюджета Воздвиженского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34. Муниципальный контроль</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autoSpaceDE w:val="0"/>
        <w:autoSpaceDN w:val="0"/>
        <w:adjustRightInd w:val="0"/>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Воздвиженского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Органом муниципального контроля Воздвиженского сельсовета является администрация.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35. Муниципальная служба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w:t>
      </w:r>
      <w:r w:rsidRPr="000C4EF2">
        <w:rPr>
          <w:rFonts w:ascii="Times New Roman" w:hAnsi="Times New Roman" w:cs="Times New Roman"/>
          <w:sz w:val="24"/>
          <w:szCs w:val="24"/>
        </w:rPr>
        <w:lastRenderedPageBreak/>
        <w:t>принимаемыми в соответствии с ними законами Новосибирской области, Уставом и иными муниципальными правовыми актами.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ГЛАВА 4. ФИНАНСОВО-ЭКОНОМИЧЕСКАЯ ОСНОВА МЕСТНОГО САМОУПРАВЛЕНИЯ</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36. Местный бюджет</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Воздвиженский сельсовет имеет собственный бюджет – бюджет Воздвиженского сельсовета (местный бюджет).</w:t>
      </w:r>
    </w:p>
    <w:p w:rsidR="000C4EF2" w:rsidRPr="000C4EF2" w:rsidRDefault="000C4EF2" w:rsidP="000C4EF2">
      <w:pPr>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2" w:history="1">
        <w:r w:rsidRPr="000C4EF2">
          <w:rPr>
            <w:rFonts w:ascii="Times New Roman" w:eastAsia="Calibri" w:hAnsi="Times New Roman" w:cs="Times New Roman"/>
            <w:color w:val="000000"/>
            <w:sz w:val="24"/>
            <w:szCs w:val="24"/>
            <w:lang w:eastAsia="en-US"/>
          </w:rPr>
          <w:t>кодексом</w:t>
        </w:r>
      </w:hyperlink>
      <w:r w:rsidRPr="000C4EF2">
        <w:rPr>
          <w:rFonts w:ascii="Times New Roman" w:eastAsia="Calibri" w:hAnsi="Times New Roman" w:cs="Times New Roman"/>
          <w:color w:val="000000"/>
          <w:sz w:val="24"/>
          <w:szCs w:val="24"/>
          <w:lang w:eastAsia="en-US"/>
        </w:rPr>
        <w:t xml:space="preserve"> </w:t>
      </w:r>
      <w:r w:rsidRPr="000C4EF2">
        <w:rPr>
          <w:rFonts w:ascii="Times New Roman" w:eastAsia="Calibri" w:hAnsi="Times New Roman" w:cs="Times New Roman"/>
          <w:sz w:val="24"/>
          <w:szCs w:val="24"/>
          <w:lang w:eastAsia="en-US"/>
        </w:rPr>
        <w:t>Российской Федерации.</w:t>
      </w:r>
    </w:p>
    <w:p w:rsidR="000C4EF2" w:rsidRPr="000C4EF2" w:rsidRDefault="000C4EF2" w:rsidP="000C4EF2">
      <w:pPr>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3" w:history="1">
        <w:r w:rsidRPr="000C4EF2">
          <w:rPr>
            <w:rFonts w:ascii="Times New Roman" w:eastAsia="Calibri" w:hAnsi="Times New Roman" w:cs="Times New Roman"/>
            <w:color w:val="000000"/>
            <w:sz w:val="24"/>
            <w:szCs w:val="24"/>
            <w:lang w:eastAsia="en-US"/>
          </w:rPr>
          <w:t>кодексом</w:t>
        </w:r>
      </w:hyperlink>
      <w:r w:rsidRPr="000C4EF2">
        <w:rPr>
          <w:rFonts w:ascii="Times New Roman" w:eastAsia="Calibri" w:hAnsi="Times New Roman" w:cs="Times New Roman"/>
          <w:sz w:val="24"/>
          <w:szCs w:val="24"/>
          <w:lang w:eastAsia="en-US"/>
        </w:rPr>
        <w:t xml:space="preserve"> Российской Федерации.</w:t>
      </w:r>
    </w:p>
    <w:p w:rsidR="000C4EF2" w:rsidRPr="000C4EF2" w:rsidRDefault="000C4EF2" w:rsidP="000C4EF2">
      <w:pPr>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 xml:space="preserve">3. Бюджетные полномочия поселения устанавливаются Бюджетным </w:t>
      </w:r>
      <w:hyperlink r:id="rId14" w:history="1">
        <w:r w:rsidRPr="000C4EF2">
          <w:rPr>
            <w:rFonts w:ascii="Times New Roman" w:eastAsia="Calibri" w:hAnsi="Times New Roman" w:cs="Times New Roman"/>
            <w:color w:val="000000"/>
            <w:sz w:val="24"/>
            <w:szCs w:val="24"/>
            <w:lang w:eastAsia="en-US"/>
          </w:rPr>
          <w:t>кодексом</w:t>
        </w:r>
      </w:hyperlink>
      <w:r w:rsidRPr="000C4EF2">
        <w:rPr>
          <w:rFonts w:ascii="Times New Roman" w:eastAsia="Calibri" w:hAnsi="Times New Roman" w:cs="Times New Roman"/>
          <w:sz w:val="24"/>
          <w:szCs w:val="24"/>
          <w:lang w:eastAsia="en-US"/>
        </w:rPr>
        <w:t xml:space="preserve"> Российской Федерации.</w:t>
      </w:r>
    </w:p>
    <w:p w:rsidR="000C4EF2" w:rsidRPr="000C4EF2" w:rsidRDefault="000C4EF2" w:rsidP="000C4EF2">
      <w:pPr>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0C4EF2" w:rsidRPr="000C4EF2" w:rsidRDefault="000C4EF2" w:rsidP="000C4EF2">
      <w:pPr>
        <w:autoSpaceDE w:val="0"/>
        <w:autoSpaceDN w:val="0"/>
        <w:adjustRightInd w:val="0"/>
        <w:ind w:firstLine="709"/>
        <w:contextualSpacing/>
        <w:jc w:val="both"/>
        <w:rPr>
          <w:rFonts w:ascii="Times New Roman" w:eastAsia="Calibri" w:hAnsi="Times New Roman" w:cs="Times New Roman"/>
          <w:sz w:val="24"/>
          <w:szCs w:val="24"/>
          <w:lang w:eastAsia="en-US"/>
        </w:rPr>
      </w:pPr>
      <w:r w:rsidRPr="000C4EF2">
        <w:rPr>
          <w:rFonts w:ascii="Times New Roman" w:eastAsia="Calibri" w:hAnsi="Times New Roman" w:cs="Times New Roman"/>
          <w:sz w:val="24"/>
          <w:szCs w:val="24"/>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08"/>
        <w:contextualSpacing/>
        <w:rPr>
          <w:rFonts w:ascii="Times New Roman" w:hAnsi="Times New Roman" w:cs="Times New Roman"/>
          <w:b/>
          <w:sz w:val="24"/>
          <w:szCs w:val="24"/>
        </w:rPr>
      </w:pPr>
      <w:r w:rsidRPr="000C4EF2">
        <w:rPr>
          <w:rFonts w:ascii="Times New Roman" w:hAnsi="Times New Roman" w:cs="Times New Roman"/>
          <w:b/>
          <w:sz w:val="24"/>
          <w:szCs w:val="24"/>
        </w:rPr>
        <w:t>Статья</w:t>
      </w:r>
      <w:r w:rsidRPr="000C4EF2">
        <w:rPr>
          <w:rFonts w:ascii="Times New Roman" w:hAnsi="Times New Roman" w:cs="Times New Roman"/>
          <w:sz w:val="24"/>
          <w:szCs w:val="24"/>
        </w:rPr>
        <w:t xml:space="preserve"> </w:t>
      </w:r>
      <w:r w:rsidRPr="000C4EF2">
        <w:rPr>
          <w:rFonts w:ascii="Times New Roman" w:hAnsi="Times New Roman" w:cs="Times New Roman"/>
          <w:b/>
          <w:sz w:val="24"/>
          <w:szCs w:val="24"/>
        </w:rPr>
        <w:t>36.1 Закупки для обеспечения муниципальных нужд</w:t>
      </w:r>
    </w:p>
    <w:p w:rsidR="000C4EF2" w:rsidRPr="000C4EF2" w:rsidRDefault="000C4EF2" w:rsidP="000C4EF2">
      <w:pPr>
        <w:contextualSpacing/>
        <w:jc w:val="center"/>
        <w:rPr>
          <w:rFonts w:ascii="Times New Roman" w:hAnsi="Times New Roman" w:cs="Times New Roman"/>
          <w:b/>
          <w:sz w:val="24"/>
          <w:szCs w:val="24"/>
        </w:rPr>
      </w:pPr>
    </w:p>
    <w:p w:rsidR="000C4EF2" w:rsidRPr="000C4EF2" w:rsidRDefault="000C4EF2" w:rsidP="000C4EF2">
      <w:pPr>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0C4EF2" w:rsidRPr="000C4EF2" w:rsidRDefault="000C4EF2" w:rsidP="000C4EF2">
      <w:pPr>
        <w:ind w:firstLine="708"/>
        <w:contextualSpacing/>
        <w:jc w:val="both"/>
        <w:rPr>
          <w:rFonts w:ascii="Times New Roman" w:hAnsi="Times New Roman" w:cs="Times New Roman"/>
          <w:sz w:val="24"/>
          <w:szCs w:val="24"/>
        </w:rPr>
      </w:pPr>
      <w:r w:rsidRPr="000C4EF2">
        <w:rPr>
          <w:rFonts w:ascii="Times New Roman" w:hAnsi="Times New Roman" w:cs="Times New Roman"/>
          <w:sz w:val="24"/>
          <w:szCs w:val="24"/>
        </w:rPr>
        <w:t>2. Закупки товаров, работ, услуг для обеспечения муниципальных нужд осуществляются за счет средств местного бюджета.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37. Доходы местного бюджета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autoSpaceDE w:val="0"/>
        <w:autoSpaceDN w:val="0"/>
        <w:adjustRightInd w:val="0"/>
        <w:ind w:firstLine="709"/>
        <w:contextualSpacing/>
        <w:jc w:val="both"/>
        <w:rPr>
          <w:rFonts w:ascii="Times New Roman" w:hAnsi="Times New Roman" w:cs="Times New Roman"/>
          <w:sz w:val="24"/>
          <w:szCs w:val="24"/>
        </w:rPr>
      </w:pPr>
      <w:r w:rsidRPr="000C4EF2">
        <w:rPr>
          <w:rFonts w:ascii="Times New Roman" w:hAnsi="Times New Roman" w:cs="Times New Roman"/>
          <w:sz w:val="24"/>
          <w:szCs w:val="24"/>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38. Расходы местного бюджета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autoSpaceDE w:val="0"/>
        <w:autoSpaceDN w:val="0"/>
        <w:adjustRightInd w:val="0"/>
        <w:ind w:firstLine="709"/>
        <w:contextualSpacing/>
        <w:jc w:val="both"/>
        <w:rPr>
          <w:rFonts w:ascii="Times New Roman" w:hAnsi="Times New Roman" w:cs="Times New Roman"/>
          <w:sz w:val="24"/>
          <w:szCs w:val="24"/>
        </w:rPr>
      </w:pPr>
      <w:r w:rsidRPr="000C4EF2">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Воздвиженского сельсовета Чулымского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0C4EF2" w:rsidRPr="000C4EF2" w:rsidRDefault="000C4EF2" w:rsidP="000C4EF2">
      <w:pPr>
        <w:autoSpaceDE w:val="0"/>
        <w:autoSpaceDN w:val="0"/>
        <w:adjustRightInd w:val="0"/>
        <w:ind w:firstLine="709"/>
        <w:contextualSpacing/>
        <w:jc w:val="both"/>
        <w:rPr>
          <w:rFonts w:ascii="Times New Roman" w:hAnsi="Times New Roman" w:cs="Times New Roman"/>
          <w:sz w:val="24"/>
          <w:szCs w:val="24"/>
        </w:rPr>
      </w:pPr>
      <w:r w:rsidRPr="000C4EF2">
        <w:rPr>
          <w:rFonts w:ascii="Times New Roman" w:hAnsi="Times New Roman" w:cs="Times New Roman"/>
          <w:sz w:val="24"/>
          <w:szCs w:val="24"/>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autoSpaceDE w:val="0"/>
        <w:autoSpaceDN w:val="0"/>
        <w:adjustRightInd w:val="0"/>
        <w:ind w:firstLine="709"/>
        <w:contextualSpacing/>
        <w:jc w:val="both"/>
        <w:outlineLvl w:val="0"/>
        <w:rPr>
          <w:rFonts w:ascii="Times New Roman" w:eastAsia="Calibri" w:hAnsi="Times New Roman" w:cs="Times New Roman"/>
          <w:b/>
          <w:bCs/>
          <w:sz w:val="24"/>
          <w:szCs w:val="24"/>
          <w:lang w:eastAsia="en-US"/>
        </w:rPr>
      </w:pPr>
      <w:r w:rsidRPr="000C4EF2">
        <w:rPr>
          <w:rFonts w:ascii="Times New Roman" w:hAnsi="Times New Roman" w:cs="Times New Roman"/>
          <w:b/>
          <w:sz w:val="24"/>
          <w:szCs w:val="24"/>
        </w:rPr>
        <w:t xml:space="preserve">Статья 38.1. </w:t>
      </w:r>
      <w:r w:rsidRPr="000C4EF2">
        <w:rPr>
          <w:rFonts w:ascii="Times New Roman" w:eastAsia="Calibri" w:hAnsi="Times New Roman" w:cs="Times New Roman"/>
          <w:b/>
          <w:bCs/>
          <w:sz w:val="24"/>
          <w:szCs w:val="24"/>
          <w:lang w:eastAsia="en-US"/>
        </w:rPr>
        <w:t>Средства самообложения граждан</w:t>
      </w:r>
    </w:p>
    <w:p w:rsidR="000C4EF2" w:rsidRPr="000C4EF2" w:rsidRDefault="000C4EF2" w:rsidP="000C4EF2">
      <w:pPr>
        <w:autoSpaceDE w:val="0"/>
        <w:autoSpaceDN w:val="0"/>
        <w:adjustRightInd w:val="0"/>
        <w:ind w:firstLine="709"/>
        <w:contextualSpacing/>
        <w:jc w:val="both"/>
        <w:outlineLvl w:val="0"/>
        <w:rPr>
          <w:rFonts w:ascii="Times New Roman" w:eastAsia="Calibri" w:hAnsi="Times New Roman" w:cs="Times New Roman"/>
          <w:b/>
          <w:bCs/>
          <w:sz w:val="24"/>
          <w:szCs w:val="24"/>
          <w:lang w:eastAsia="en-US"/>
        </w:rPr>
      </w:pPr>
    </w:p>
    <w:p w:rsidR="000C4EF2" w:rsidRPr="000C4EF2" w:rsidRDefault="000C4EF2" w:rsidP="000C4EF2">
      <w:pPr>
        <w:autoSpaceDE w:val="0"/>
        <w:autoSpaceDN w:val="0"/>
        <w:adjustRightInd w:val="0"/>
        <w:ind w:firstLine="709"/>
        <w:contextualSpacing/>
        <w:jc w:val="both"/>
        <w:rPr>
          <w:rFonts w:ascii="Times New Roman" w:eastAsia="Calibri" w:hAnsi="Times New Roman" w:cs="Times New Roman"/>
          <w:bCs/>
          <w:sz w:val="24"/>
          <w:szCs w:val="24"/>
          <w:lang w:eastAsia="en-US"/>
        </w:rPr>
      </w:pPr>
      <w:bookmarkStart w:id="0" w:name="Par0"/>
      <w:bookmarkEnd w:id="0"/>
      <w:r w:rsidRPr="000C4EF2">
        <w:rPr>
          <w:rFonts w:ascii="Times New Roman" w:eastAsia="Calibri" w:hAnsi="Times New Roman" w:cs="Times New Roman"/>
          <w:bCs/>
          <w:sz w:val="24"/>
          <w:szCs w:val="24"/>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0C4EF2" w:rsidRPr="000C4EF2" w:rsidRDefault="000C4EF2" w:rsidP="000C4EF2">
      <w:pPr>
        <w:ind w:firstLine="709"/>
        <w:contextualSpacing/>
        <w:jc w:val="both"/>
        <w:rPr>
          <w:rFonts w:ascii="Times New Roman" w:eastAsia="Calibri" w:hAnsi="Times New Roman" w:cs="Times New Roman"/>
          <w:bCs/>
          <w:sz w:val="24"/>
          <w:szCs w:val="24"/>
          <w:lang w:eastAsia="en-US"/>
        </w:rPr>
      </w:pPr>
      <w:r w:rsidRPr="000C4EF2">
        <w:rPr>
          <w:rFonts w:ascii="Times New Roman" w:eastAsia="Calibri" w:hAnsi="Times New Roman" w:cs="Times New Roman"/>
          <w:bCs/>
          <w:sz w:val="24"/>
          <w:szCs w:val="24"/>
          <w:lang w:eastAsia="en-US"/>
        </w:rPr>
        <w:t xml:space="preserve">2. Вопросы введения и использования, указанных в </w:t>
      </w:r>
      <w:hyperlink w:anchor="Par0" w:history="1">
        <w:r w:rsidRPr="000C4EF2">
          <w:rPr>
            <w:rFonts w:ascii="Times New Roman" w:eastAsia="Calibri" w:hAnsi="Times New Roman" w:cs="Times New Roman"/>
            <w:bCs/>
            <w:color w:val="000000"/>
            <w:sz w:val="24"/>
            <w:szCs w:val="24"/>
            <w:lang w:eastAsia="en-US"/>
          </w:rPr>
          <w:t>части 1</w:t>
        </w:r>
      </w:hyperlink>
      <w:r w:rsidRPr="000C4EF2">
        <w:rPr>
          <w:rFonts w:ascii="Times New Roman" w:eastAsia="Calibri" w:hAnsi="Times New Roman" w:cs="Times New Roman"/>
          <w:bCs/>
          <w:sz w:val="24"/>
          <w:szCs w:val="24"/>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0C4EF2" w:rsidRPr="000C4EF2" w:rsidRDefault="000C4EF2" w:rsidP="000C4EF2">
      <w:pPr>
        <w:ind w:firstLine="709"/>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ГЛАВА 5. ОТВЕТСТВЕННОСТЬ ОРГАНОВ МЕСТНОГО САМОУПРАВЛЕНИЯ И ДОЛЖНОСТНЫХ ЛИЦ МЕСТНОГО САМОУПРАВЛЕНИЯ</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39. Ответственность органов местного самоуправления и должностных лиц местного самоуправления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Органы местного самоуправления и должностные лица местного самоуправления несут ответственность перед населением Воздвиженского сельсовета, государством, физическими и юридическими лицами в соответствии с федеральными законами.</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lastRenderedPageBreak/>
        <w:t>2. Население Воздвиженского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41. Ответственность органов местного самоуправления и должностных лиц местного самоуправления перед государством</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42. Ответственность Совета депутатов перед государством</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Воздвиженского сельсовета, а Совет депутатов Воздвиженского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Полномочия Совета депутатов Воздвиженского сельсовета прекращаются со дня вступления в силу закона Новосибирской области о его роспуске.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В случае, если соответствующим судом установлено, что избранный в правомочном составе Совет депутатов Воздвиженского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В случае, если соответствующим судом установлено, что вновь избранный в правомочном составе Совет депутатов Воздвиженского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Закон Новосибирской области о роспуске Совета депутатов Воздвиженского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lastRenderedPageBreak/>
        <w:t>Статья 43. Ответственность главы Воздвиженского сельсовета и главы местной администрации перед государством</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Губернатор Новосибирской области издает правовой акт об отрешении от должности главы Воздвиженского сельсовета или главы местной администрации в случае:</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Воздвиженского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Срок, в течение которого Губернатор Новосибирской области издает правовой акт об отрешении от должности главы Воздвиженского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Глава Воздвиженского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ГЛАВА 6. ЗАКЛЮЧИТЕЛЬНЫЕ ПОЛОЖЕНИЯ</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44. Внесение изменений и дополнений в Устав</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w:t>
      </w:r>
      <w:r w:rsidRPr="000C4EF2">
        <w:rPr>
          <w:rFonts w:ascii="Times New Roman" w:hAnsi="Times New Roman" w:cs="Times New Roman"/>
          <w:sz w:val="24"/>
          <w:szCs w:val="24"/>
        </w:rPr>
        <w:lastRenderedPageBreak/>
        <w:t>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Изменения и дополнения, внесенные в Устав Воздвиженского сельсовета и предусматривающие создание контрольно-счетного органа  Воздвиженского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3.1 Изменения и дополнения в устав муниципального образования вносятся муниципальным правовым актом, который может оформляться: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w:t>
      </w:r>
      <w:r w:rsidRPr="000C4EF2">
        <w:rPr>
          <w:rFonts w:ascii="Times New Roman" w:hAnsi="Times New Roman" w:cs="Times New Roman"/>
          <w:sz w:val="24"/>
          <w:szCs w:val="24"/>
        </w:rPr>
        <w:lastRenderedPageBreak/>
        <w:t>официального опубликования (обнародования) такого муниципального правового акта и, как правило, не должен превышать шесть месяцев.</w:t>
      </w:r>
    </w:p>
    <w:p w:rsidR="000C4EF2" w:rsidRPr="000C4EF2" w:rsidRDefault="000C4EF2" w:rsidP="000C4EF2">
      <w:pPr>
        <w:ind w:firstLine="720"/>
        <w:contextualSpacing/>
        <w:jc w:val="both"/>
        <w:rPr>
          <w:rFonts w:ascii="Times New Roman" w:hAnsi="Times New Roman" w:cs="Times New Roman"/>
          <w:b/>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44.1. Содержание правил благоустройства территории Воздвиженского сельсовета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Правила благоустройства территории муниципального образования могут регулировать вопросы:</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 содержания территорий общего пользования и порядка пользования такими территориями;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2) внешнего вида фасадов и ограждающих конструкций зданий, строений, сооружений;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4) организации освещения территории муниципального образования, включая архитектурную подсветку зданий, строений, сооружений;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8) организации пешеходных коммуникаций, в том числе тротуаров, аллей, дорожек, тропинок;</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10) уборки территории муниципального образования, в том числе в зимний период;</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11) организации стоков ливневых вод;</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12) порядка проведения земляных работ;</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14) определения границ прилегающих территорий в соответствии с порядком, установленным законом Новосибирской области;</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15) праздничного оформления территории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16) порядка участия граждан и организаций в реализации мероприятий по благоустройству территории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17) осуществления контроля за соблюдением правил благоустройства территории муниципального образования.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w:t>
      </w:r>
      <w:r w:rsidRPr="000C4EF2">
        <w:rPr>
          <w:rFonts w:ascii="Times New Roman" w:hAnsi="Times New Roman" w:cs="Times New Roman"/>
          <w:sz w:val="24"/>
          <w:szCs w:val="24"/>
        </w:rPr>
        <w:lastRenderedPageBreak/>
        <w:t>природно-климатических, географических, социально-экономических и иных особенностей отдельных муниципальных образований.</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b/>
          <w:sz w:val="24"/>
          <w:szCs w:val="24"/>
        </w:rPr>
      </w:pPr>
      <w:r w:rsidRPr="000C4EF2">
        <w:rPr>
          <w:rFonts w:ascii="Times New Roman" w:hAnsi="Times New Roman" w:cs="Times New Roman"/>
          <w:b/>
          <w:sz w:val="24"/>
          <w:szCs w:val="24"/>
        </w:rPr>
        <w:t>Статья 45. Вступление Устава в силу</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0C4EF2" w:rsidRPr="000C4EF2" w:rsidRDefault="000C4EF2" w:rsidP="000C4EF2">
      <w:pPr>
        <w:ind w:firstLine="720"/>
        <w:contextualSpacing/>
        <w:jc w:val="both"/>
        <w:rPr>
          <w:rFonts w:ascii="Times New Roman" w:hAnsi="Times New Roman" w:cs="Times New Roman"/>
          <w:sz w:val="24"/>
          <w:szCs w:val="24"/>
        </w:rPr>
      </w:pPr>
      <w:r w:rsidRPr="000C4EF2">
        <w:rPr>
          <w:rFonts w:ascii="Times New Roman" w:hAnsi="Times New Roman" w:cs="Times New Roman"/>
          <w:sz w:val="24"/>
          <w:szCs w:val="24"/>
        </w:rPr>
        <w:t>Устав Воздвиженского сельсовета Чулымского района Новосибирской области принятый 01.06.2015г. №8 (с изменениями и дополнениями от 17.02 2016г, 31.08. 2017г, 25.12.2017г. 03.05.2018 г, утрачивает силу с момента вступления в силу настоящего Устава.</w:t>
      </w:r>
    </w:p>
    <w:p w:rsidR="000C4EF2" w:rsidRPr="000C4EF2" w:rsidRDefault="000C4EF2" w:rsidP="000C4EF2">
      <w:pPr>
        <w:ind w:firstLine="720"/>
        <w:contextualSpacing/>
        <w:jc w:val="both"/>
        <w:rPr>
          <w:rFonts w:ascii="Times New Roman" w:hAnsi="Times New Roman" w:cs="Times New Roman"/>
          <w:sz w:val="24"/>
          <w:szCs w:val="24"/>
        </w:rPr>
      </w:pPr>
    </w:p>
    <w:p w:rsidR="000C4EF2" w:rsidRPr="000C4EF2" w:rsidRDefault="000C4EF2" w:rsidP="000C4EF2">
      <w:pPr>
        <w:contextualSpacing/>
        <w:jc w:val="both"/>
        <w:rPr>
          <w:rFonts w:ascii="Times New Roman" w:hAnsi="Times New Roman" w:cs="Times New Roman"/>
          <w:sz w:val="24"/>
          <w:szCs w:val="24"/>
        </w:rPr>
      </w:pPr>
      <w:r w:rsidRPr="000C4EF2">
        <w:rPr>
          <w:rFonts w:ascii="Times New Roman" w:hAnsi="Times New Roman" w:cs="Times New Roman"/>
          <w:sz w:val="24"/>
          <w:szCs w:val="24"/>
        </w:rPr>
        <w:t>Глава Воздвиженского сельсовета</w:t>
      </w:r>
    </w:p>
    <w:p w:rsidR="000C4EF2" w:rsidRPr="000C4EF2" w:rsidRDefault="000C4EF2" w:rsidP="000C4EF2">
      <w:pPr>
        <w:contextualSpacing/>
        <w:jc w:val="both"/>
        <w:rPr>
          <w:rFonts w:ascii="Times New Roman" w:hAnsi="Times New Roman" w:cs="Times New Roman"/>
          <w:sz w:val="24"/>
          <w:szCs w:val="24"/>
        </w:rPr>
      </w:pPr>
      <w:r w:rsidRPr="000C4EF2">
        <w:rPr>
          <w:rFonts w:ascii="Times New Roman" w:hAnsi="Times New Roman" w:cs="Times New Roman"/>
          <w:sz w:val="24"/>
          <w:szCs w:val="24"/>
        </w:rPr>
        <w:t xml:space="preserve">Чулымского района </w:t>
      </w:r>
      <w:r w:rsidRPr="000C4EF2">
        <w:rPr>
          <w:rFonts w:ascii="Times New Roman" w:hAnsi="Times New Roman" w:cs="Times New Roman"/>
          <w:sz w:val="24"/>
          <w:szCs w:val="24"/>
        </w:rPr>
        <w:tab/>
      </w:r>
      <w:r w:rsidRPr="000C4EF2">
        <w:rPr>
          <w:rFonts w:ascii="Times New Roman" w:hAnsi="Times New Roman" w:cs="Times New Roman"/>
          <w:sz w:val="24"/>
          <w:szCs w:val="24"/>
        </w:rPr>
        <w:tab/>
      </w:r>
      <w:r w:rsidRPr="000C4EF2">
        <w:rPr>
          <w:rFonts w:ascii="Times New Roman" w:hAnsi="Times New Roman" w:cs="Times New Roman"/>
          <w:sz w:val="24"/>
          <w:szCs w:val="24"/>
        </w:rPr>
        <w:tab/>
        <w:t>____________________</w:t>
      </w:r>
      <w:r w:rsidRPr="000C4EF2">
        <w:rPr>
          <w:rFonts w:ascii="Times New Roman" w:hAnsi="Times New Roman" w:cs="Times New Roman"/>
          <w:sz w:val="24"/>
          <w:szCs w:val="24"/>
        </w:rPr>
        <w:tab/>
      </w:r>
      <w:r w:rsidRPr="000C4EF2">
        <w:rPr>
          <w:rFonts w:ascii="Times New Roman" w:hAnsi="Times New Roman" w:cs="Times New Roman"/>
          <w:sz w:val="24"/>
          <w:szCs w:val="24"/>
        </w:rPr>
        <w:tab/>
      </w:r>
      <w:r w:rsidRPr="000C4EF2">
        <w:rPr>
          <w:rFonts w:ascii="Times New Roman" w:hAnsi="Times New Roman" w:cs="Times New Roman"/>
          <w:sz w:val="24"/>
          <w:szCs w:val="24"/>
        </w:rPr>
        <w:tab/>
        <w:t>В.А.  Фогель</w:t>
      </w:r>
    </w:p>
    <w:p w:rsidR="000C4EF2" w:rsidRPr="000C4EF2" w:rsidRDefault="000C4EF2" w:rsidP="000C4EF2">
      <w:pPr>
        <w:contextualSpacing/>
        <w:jc w:val="both"/>
        <w:rPr>
          <w:rFonts w:ascii="Times New Roman" w:hAnsi="Times New Roman" w:cs="Times New Roman"/>
          <w:sz w:val="24"/>
          <w:szCs w:val="24"/>
        </w:rPr>
      </w:pPr>
      <w:r w:rsidRPr="000C4EF2">
        <w:rPr>
          <w:rFonts w:ascii="Times New Roman" w:hAnsi="Times New Roman" w:cs="Times New Roman"/>
          <w:sz w:val="24"/>
          <w:szCs w:val="24"/>
        </w:rPr>
        <w:t>Новосибирской области                                           (подпись)</w:t>
      </w:r>
    </w:p>
    <w:p w:rsidR="000C4EF2" w:rsidRPr="000C4EF2" w:rsidRDefault="000C4EF2" w:rsidP="000C4EF2">
      <w:pPr>
        <w:contextualSpacing/>
        <w:jc w:val="both"/>
        <w:rPr>
          <w:rFonts w:ascii="Times New Roman" w:hAnsi="Times New Roman" w:cs="Times New Roman"/>
          <w:sz w:val="24"/>
          <w:szCs w:val="24"/>
        </w:rPr>
      </w:pPr>
    </w:p>
    <w:p w:rsidR="00591C32" w:rsidRDefault="00591C32" w:rsidP="005E604A">
      <w:pPr>
        <w:jc w:val="both"/>
      </w:pPr>
    </w:p>
    <w:sectPr w:rsidR="00591C32" w:rsidSect="00C72119">
      <w:headerReference w:type="even" r:id="rId15"/>
      <w:headerReference w:type="default" r:id="rId16"/>
      <w:footerReference w:type="even" r:id="rId17"/>
      <w:footerReference w:type="default" r:id="rId18"/>
      <w:pgSz w:w="11906" w:h="16838"/>
      <w:pgMar w:top="851" w:right="567" w:bottom="1134" w:left="1260"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1102" w:rsidRDefault="00D61102" w:rsidP="00E006E0">
      <w:pPr>
        <w:spacing w:after="0" w:line="240" w:lineRule="auto"/>
      </w:pPr>
      <w:r>
        <w:separator/>
      </w:r>
    </w:p>
  </w:endnote>
  <w:endnote w:type="continuationSeparator" w:id="1">
    <w:p w:rsidR="00D61102" w:rsidRDefault="00D61102" w:rsidP="00E006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9C2" w:rsidRDefault="007F09C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7F09C2" w:rsidRDefault="007F09C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8050"/>
      <w:docPartObj>
        <w:docPartGallery w:val="Page Numbers (Bottom of Page)"/>
        <w:docPartUnique/>
      </w:docPartObj>
    </w:sdtPr>
    <w:sdtContent>
      <w:p w:rsidR="00C72119" w:rsidRDefault="00C72119">
        <w:pPr>
          <w:pStyle w:val="a5"/>
          <w:jc w:val="right"/>
        </w:pPr>
        <w:fldSimple w:instr=" PAGE   \* MERGEFORMAT ">
          <w:r w:rsidR="00451847">
            <w:rPr>
              <w:noProof/>
            </w:rPr>
            <w:t>2</w:t>
          </w:r>
        </w:fldSimple>
      </w:p>
    </w:sdtContent>
  </w:sdt>
  <w:p w:rsidR="007F09C2" w:rsidRDefault="007F09C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1102" w:rsidRDefault="00D61102" w:rsidP="00E006E0">
      <w:pPr>
        <w:spacing w:after="0" w:line="240" w:lineRule="auto"/>
      </w:pPr>
      <w:r>
        <w:separator/>
      </w:r>
    </w:p>
  </w:footnote>
  <w:footnote w:type="continuationSeparator" w:id="1">
    <w:p w:rsidR="00D61102" w:rsidRDefault="00D61102" w:rsidP="00E006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9C2" w:rsidRDefault="007F09C2" w:rsidP="00C66018">
    <w:pPr>
      <w:pStyle w:val="af1"/>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F09C2" w:rsidRDefault="007F09C2" w:rsidP="00C66018">
    <w:pPr>
      <w:pStyle w:val="af1"/>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9C2" w:rsidRDefault="007F09C2" w:rsidP="00C66018">
    <w:pPr>
      <w:pStyle w:val="af1"/>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7">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8">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9">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6"/>
  </w:num>
  <w:num w:numId="3">
    <w:abstractNumId w:val="0"/>
  </w:num>
  <w:num w:numId="4">
    <w:abstractNumId w:val="3"/>
  </w:num>
  <w:num w:numId="5">
    <w:abstractNumId w:val="4"/>
  </w:num>
  <w:num w:numId="6">
    <w:abstractNumId w:val="8"/>
  </w:num>
  <w:num w:numId="7">
    <w:abstractNumId w:val="9"/>
  </w:num>
  <w:num w:numId="8">
    <w:abstractNumId w:val="7"/>
  </w:num>
  <w:num w:numId="9">
    <w:abstractNumId w:val="10"/>
  </w:num>
  <w:num w:numId="10">
    <w:abstractNumId w:val="1"/>
  </w:num>
  <w:num w:numId="11">
    <w:abstractNumId w:val="1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useFELayout/>
  </w:compat>
  <w:rsids>
    <w:rsidRoot w:val="000C4EF2"/>
    <w:rsid w:val="000B5571"/>
    <w:rsid w:val="000C4EF2"/>
    <w:rsid w:val="00415050"/>
    <w:rsid w:val="00451847"/>
    <w:rsid w:val="0051057A"/>
    <w:rsid w:val="00591C32"/>
    <w:rsid w:val="005E604A"/>
    <w:rsid w:val="00714D70"/>
    <w:rsid w:val="007F09C2"/>
    <w:rsid w:val="009457F7"/>
    <w:rsid w:val="00A20D3D"/>
    <w:rsid w:val="00A43F75"/>
    <w:rsid w:val="00AA5892"/>
    <w:rsid w:val="00AC29B6"/>
    <w:rsid w:val="00C55932"/>
    <w:rsid w:val="00C66018"/>
    <w:rsid w:val="00C72119"/>
    <w:rsid w:val="00D61102"/>
    <w:rsid w:val="00D8301F"/>
    <w:rsid w:val="00E006E0"/>
    <w:rsid w:val="00F536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6E0"/>
  </w:style>
  <w:style w:type="paragraph" w:styleId="1">
    <w:name w:val="heading 1"/>
    <w:basedOn w:val="a"/>
    <w:next w:val="a"/>
    <w:link w:val="10"/>
    <w:qFormat/>
    <w:rsid w:val="000C4EF2"/>
    <w:pPr>
      <w:keepNext/>
      <w:tabs>
        <w:tab w:val="left" w:pos="720"/>
      </w:tabs>
      <w:spacing w:after="0" w:line="240" w:lineRule="auto"/>
      <w:ind w:firstLine="709"/>
      <w:jc w:val="both"/>
      <w:outlineLvl w:val="0"/>
    </w:pPr>
    <w:rPr>
      <w:rFonts w:ascii="Times New Roman" w:eastAsia="Times New Roman" w:hAnsi="Times New Roman" w:cs="Times New Roman"/>
      <w:b/>
      <w:bCs/>
      <w:sz w:val="28"/>
      <w:szCs w:val="20"/>
    </w:rPr>
  </w:style>
  <w:style w:type="paragraph" w:styleId="2">
    <w:name w:val="heading 2"/>
    <w:basedOn w:val="a"/>
    <w:next w:val="a"/>
    <w:link w:val="20"/>
    <w:qFormat/>
    <w:rsid w:val="000C4EF2"/>
    <w:pPr>
      <w:keepNext/>
      <w:spacing w:after="0" w:line="240" w:lineRule="auto"/>
      <w:ind w:firstLine="720"/>
      <w:jc w:val="center"/>
      <w:outlineLvl w:val="1"/>
    </w:pPr>
    <w:rPr>
      <w:rFonts w:ascii="Times New Roman" w:eastAsia="Times New Roman" w:hAnsi="Times New Roman" w:cs="Times New Roman"/>
      <w:sz w:val="32"/>
      <w:szCs w:val="20"/>
    </w:rPr>
  </w:style>
  <w:style w:type="paragraph" w:styleId="3">
    <w:name w:val="heading 3"/>
    <w:basedOn w:val="a"/>
    <w:next w:val="a"/>
    <w:link w:val="30"/>
    <w:qFormat/>
    <w:rsid w:val="000C4EF2"/>
    <w:pPr>
      <w:keepNext/>
      <w:tabs>
        <w:tab w:val="left" w:pos="720"/>
      </w:tabs>
      <w:spacing w:after="0" w:line="240" w:lineRule="auto"/>
      <w:jc w:val="center"/>
      <w:outlineLvl w:val="2"/>
    </w:pPr>
    <w:rPr>
      <w:rFonts w:ascii="Times New Roman" w:eastAsia="Times New Roman" w:hAnsi="Times New Roman" w:cs="Times New Roman"/>
      <w:b/>
      <w:sz w:val="24"/>
      <w:szCs w:val="24"/>
    </w:rPr>
  </w:style>
  <w:style w:type="paragraph" w:styleId="4">
    <w:name w:val="heading 4"/>
    <w:basedOn w:val="a"/>
    <w:next w:val="a"/>
    <w:link w:val="40"/>
    <w:qFormat/>
    <w:rsid w:val="000C4EF2"/>
    <w:pPr>
      <w:keepNext/>
      <w:tabs>
        <w:tab w:val="left" w:pos="720"/>
      </w:tabs>
      <w:spacing w:after="0" w:line="240" w:lineRule="auto"/>
      <w:ind w:firstLine="709"/>
      <w:jc w:val="both"/>
      <w:outlineLvl w:val="3"/>
    </w:pPr>
    <w:rPr>
      <w:rFonts w:ascii="Times New Roman" w:eastAsia="Times New Roman" w:hAnsi="Times New Roman" w:cs="Times New Roman"/>
      <w:b/>
      <w:sz w:val="28"/>
      <w:szCs w:val="24"/>
    </w:rPr>
  </w:style>
  <w:style w:type="paragraph" w:styleId="5">
    <w:name w:val="heading 5"/>
    <w:basedOn w:val="a"/>
    <w:next w:val="a"/>
    <w:link w:val="50"/>
    <w:qFormat/>
    <w:rsid w:val="000C4EF2"/>
    <w:pPr>
      <w:keepNext/>
      <w:spacing w:after="0" w:line="240" w:lineRule="auto"/>
      <w:jc w:val="both"/>
      <w:outlineLvl w:val="4"/>
    </w:pPr>
    <w:rPr>
      <w:rFonts w:ascii="Times New Roman" w:eastAsia="Times New Roman" w:hAnsi="Times New Roman" w:cs="Times New Roman"/>
      <w:sz w:val="28"/>
      <w:szCs w:val="24"/>
    </w:rPr>
  </w:style>
  <w:style w:type="paragraph" w:styleId="6">
    <w:name w:val="heading 6"/>
    <w:basedOn w:val="a"/>
    <w:next w:val="a"/>
    <w:link w:val="60"/>
    <w:qFormat/>
    <w:rsid w:val="000C4EF2"/>
    <w:pPr>
      <w:keepNext/>
      <w:spacing w:after="0" w:line="240" w:lineRule="auto"/>
      <w:ind w:firstLine="708"/>
      <w:jc w:val="both"/>
      <w:outlineLvl w:val="5"/>
    </w:pPr>
    <w:rPr>
      <w:rFonts w:ascii="Times New Roman" w:eastAsia="Times New Roman" w:hAnsi="Times New Roman" w:cs="Times New Roman"/>
      <w:b/>
      <w:sz w:val="28"/>
      <w:szCs w:val="24"/>
    </w:rPr>
  </w:style>
  <w:style w:type="paragraph" w:styleId="7">
    <w:name w:val="heading 7"/>
    <w:basedOn w:val="a"/>
    <w:next w:val="a"/>
    <w:link w:val="70"/>
    <w:qFormat/>
    <w:rsid w:val="000C4EF2"/>
    <w:pPr>
      <w:keepNext/>
      <w:spacing w:after="0" w:line="240" w:lineRule="auto"/>
      <w:jc w:val="center"/>
      <w:outlineLvl w:val="6"/>
    </w:pPr>
    <w:rPr>
      <w:rFonts w:ascii="Times New Roman" w:eastAsia="Times New Roman" w:hAnsi="Times New Roman" w:cs="Times New Roman"/>
      <w:b/>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4EF2"/>
    <w:rPr>
      <w:rFonts w:ascii="Times New Roman" w:eastAsia="Times New Roman" w:hAnsi="Times New Roman" w:cs="Times New Roman"/>
      <w:b/>
      <w:bCs/>
      <w:sz w:val="28"/>
      <w:szCs w:val="20"/>
    </w:rPr>
  </w:style>
  <w:style w:type="character" w:customStyle="1" w:styleId="20">
    <w:name w:val="Заголовок 2 Знак"/>
    <w:basedOn w:val="a0"/>
    <w:link w:val="2"/>
    <w:rsid w:val="000C4EF2"/>
    <w:rPr>
      <w:rFonts w:ascii="Times New Roman" w:eastAsia="Times New Roman" w:hAnsi="Times New Roman" w:cs="Times New Roman"/>
      <w:sz w:val="32"/>
      <w:szCs w:val="20"/>
    </w:rPr>
  </w:style>
  <w:style w:type="character" w:customStyle="1" w:styleId="30">
    <w:name w:val="Заголовок 3 Знак"/>
    <w:basedOn w:val="a0"/>
    <w:link w:val="3"/>
    <w:rsid w:val="000C4EF2"/>
    <w:rPr>
      <w:rFonts w:ascii="Times New Roman" w:eastAsia="Times New Roman" w:hAnsi="Times New Roman" w:cs="Times New Roman"/>
      <w:b/>
      <w:sz w:val="24"/>
      <w:szCs w:val="24"/>
    </w:rPr>
  </w:style>
  <w:style w:type="character" w:customStyle="1" w:styleId="40">
    <w:name w:val="Заголовок 4 Знак"/>
    <w:basedOn w:val="a0"/>
    <w:link w:val="4"/>
    <w:rsid w:val="000C4EF2"/>
    <w:rPr>
      <w:rFonts w:ascii="Times New Roman" w:eastAsia="Times New Roman" w:hAnsi="Times New Roman" w:cs="Times New Roman"/>
      <w:b/>
      <w:sz w:val="28"/>
      <w:szCs w:val="24"/>
    </w:rPr>
  </w:style>
  <w:style w:type="character" w:customStyle="1" w:styleId="50">
    <w:name w:val="Заголовок 5 Знак"/>
    <w:basedOn w:val="a0"/>
    <w:link w:val="5"/>
    <w:rsid w:val="000C4EF2"/>
    <w:rPr>
      <w:rFonts w:ascii="Times New Roman" w:eastAsia="Times New Roman" w:hAnsi="Times New Roman" w:cs="Times New Roman"/>
      <w:sz w:val="28"/>
      <w:szCs w:val="24"/>
    </w:rPr>
  </w:style>
  <w:style w:type="character" w:customStyle="1" w:styleId="60">
    <w:name w:val="Заголовок 6 Знак"/>
    <w:basedOn w:val="a0"/>
    <w:link w:val="6"/>
    <w:rsid w:val="000C4EF2"/>
    <w:rPr>
      <w:rFonts w:ascii="Times New Roman" w:eastAsia="Times New Roman" w:hAnsi="Times New Roman" w:cs="Times New Roman"/>
      <w:b/>
      <w:sz w:val="28"/>
      <w:szCs w:val="24"/>
    </w:rPr>
  </w:style>
  <w:style w:type="character" w:customStyle="1" w:styleId="70">
    <w:name w:val="Заголовок 7 Знак"/>
    <w:basedOn w:val="a0"/>
    <w:link w:val="7"/>
    <w:rsid w:val="000C4EF2"/>
    <w:rPr>
      <w:rFonts w:ascii="Times New Roman" w:eastAsia="Times New Roman" w:hAnsi="Times New Roman" w:cs="Times New Roman"/>
      <w:b/>
      <w:sz w:val="26"/>
      <w:szCs w:val="24"/>
    </w:rPr>
  </w:style>
  <w:style w:type="paragraph" w:styleId="a3">
    <w:name w:val="Body Text Indent"/>
    <w:basedOn w:val="a"/>
    <w:link w:val="a4"/>
    <w:rsid w:val="000C4EF2"/>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0C4EF2"/>
    <w:rPr>
      <w:rFonts w:ascii="Times New Roman" w:eastAsia="Times New Roman" w:hAnsi="Times New Roman" w:cs="Times New Roman"/>
      <w:sz w:val="28"/>
      <w:szCs w:val="24"/>
    </w:rPr>
  </w:style>
  <w:style w:type="paragraph" w:styleId="21">
    <w:name w:val="Body Text Indent 2"/>
    <w:basedOn w:val="a"/>
    <w:link w:val="22"/>
    <w:rsid w:val="000C4EF2"/>
    <w:pPr>
      <w:spacing w:after="0" w:line="240" w:lineRule="auto"/>
      <w:ind w:firstLine="709"/>
      <w:jc w:val="center"/>
    </w:pPr>
    <w:rPr>
      <w:rFonts w:ascii="Times New Roman" w:eastAsia="Times New Roman" w:hAnsi="Times New Roman" w:cs="Times New Roman"/>
      <w:b/>
      <w:sz w:val="28"/>
      <w:szCs w:val="24"/>
    </w:rPr>
  </w:style>
  <w:style w:type="character" w:customStyle="1" w:styleId="22">
    <w:name w:val="Основной текст с отступом 2 Знак"/>
    <w:basedOn w:val="a0"/>
    <w:link w:val="21"/>
    <w:rsid w:val="000C4EF2"/>
    <w:rPr>
      <w:rFonts w:ascii="Times New Roman" w:eastAsia="Times New Roman" w:hAnsi="Times New Roman" w:cs="Times New Roman"/>
      <w:b/>
      <w:sz w:val="28"/>
      <w:szCs w:val="24"/>
    </w:rPr>
  </w:style>
  <w:style w:type="paragraph" w:styleId="a5">
    <w:name w:val="footer"/>
    <w:basedOn w:val="a"/>
    <w:link w:val="a6"/>
    <w:uiPriority w:val="99"/>
    <w:rsid w:val="000C4EF2"/>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0C4EF2"/>
    <w:rPr>
      <w:rFonts w:ascii="Times New Roman" w:eastAsia="Times New Roman" w:hAnsi="Times New Roman" w:cs="Times New Roman"/>
      <w:sz w:val="24"/>
      <w:szCs w:val="24"/>
    </w:rPr>
  </w:style>
  <w:style w:type="character" w:styleId="a7">
    <w:name w:val="page number"/>
    <w:basedOn w:val="a0"/>
    <w:rsid w:val="000C4EF2"/>
  </w:style>
  <w:style w:type="paragraph" w:customStyle="1" w:styleId="ConsNormal">
    <w:name w:val="ConsNormal"/>
    <w:rsid w:val="000C4EF2"/>
    <w:pPr>
      <w:spacing w:after="0" w:line="240" w:lineRule="auto"/>
      <w:ind w:right="19772" w:firstLine="720"/>
    </w:pPr>
    <w:rPr>
      <w:rFonts w:ascii="Arial" w:eastAsia="Times New Roman" w:hAnsi="Arial" w:cs="Times New Roman"/>
      <w:snapToGrid w:val="0"/>
      <w:sz w:val="20"/>
      <w:szCs w:val="20"/>
    </w:rPr>
  </w:style>
  <w:style w:type="paragraph" w:styleId="a8">
    <w:name w:val="Body Text"/>
    <w:basedOn w:val="a"/>
    <w:link w:val="a9"/>
    <w:rsid w:val="000C4EF2"/>
    <w:pPr>
      <w:spacing w:after="0" w:line="240" w:lineRule="auto"/>
      <w:jc w:val="center"/>
    </w:pPr>
    <w:rPr>
      <w:rFonts w:ascii="Times New Roman" w:eastAsia="Times New Roman" w:hAnsi="Times New Roman" w:cs="Times New Roman"/>
      <w:b/>
      <w:sz w:val="24"/>
      <w:szCs w:val="24"/>
    </w:rPr>
  </w:style>
  <w:style w:type="character" w:customStyle="1" w:styleId="a9">
    <w:name w:val="Основной текст Знак"/>
    <w:basedOn w:val="a0"/>
    <w:link w:val="a8"/>
    <w:rsid w:val="000C4EF2"/>
    <w:rPr>
      <w:rFonts w:ascii="Times New Roman" w:eastAsia="Times New Roman" w:hAnsi="Times New Roman" w:cs="Times New Roman"/>
      <w:b/>
      <w:sz w:val="24"/>
      <w:szCs w:val="24"/>
    </w:rPr>
  </w:style>
  <w:style w:type="paragraph" w:customStyle="1" w:styleId="ConsNonformat">
    <w:name w:val="ConsNonformat"/>
    <w:rsid w:val="000C4EF2"/>
    <w:pPr>
      <w:spacing w:after="0" w:line="240" w:lineRule="auto"/>
      <w:ind w:right="19772"/>
    </w:pPr>
    <w:rPr>
      <w:rFonts w:ascii="Courier New" w:eastAsia="Times New Roman" w:hAnsi="Courier New" w:cs="Times New Roman"/>
      <w:snapToGrid w:val="0"/>
      <w:sz w:val="20"/>
      <w:szCs w:val="20"/>
    </w:rPr>
  </w:style>
  <w:style w:type="paragraph" w:customStyle="1" w:styleId="ConsTitle">
    <w:name w:val="ConsTitle"/>
    <w:rsid w:val="000C4EF2"/>
    <w:pPr>
      <w:spacing w:after="0" w:line="240" w:lineRule="auto"/>
      <w:ind w:right="19772"/>
    </w:pPr>
    <w:rPr>
      <w:rFonts w:ascii="Arial" w:eastAsia="Times New Roman" w:hAnsi="Arial" w:cs="Times New Roman"/>
      <w:b/>
      <w:snapToGrid w:val="0"/>
      <w:sz w:val="16"/>
      <w:szCs w:val="20"/>
    </w:rPr>
  </w:style>
  <w:style w:type="paragraph" w:styleId="31">
    <w:name w:val="Body Text Indent 3"/>
    <w:basedOn w:val="a"/>
    <w:link w:val="32"/>
    <w:rsid w:val="000C4EF2"/>
    <w:pPr>
      <w:tabs>
        <w:tab w:val="left" w:pos="720"/>
      </w:tabs>
      <w:spacing w:after="0" w:line="240" w:lineRule="auto"/>
      <w:ind w:firstLine="709"/>
      <w:jc w:val="both"/>
    </w:pPr>
    <w:rPr>
      <w:rFonts w:ascii="Times New Roman" w:eastAsia="Times New Roman" w:hAnsi="Times New Roman" w:cs="Times New Roman"/>
      <w:b/>
      <w:color w:val="000000"/>
      <w:sz w:val="28"/>
      <w:szCs w:val="24"/>
    </w:rPr>
  </w:style>
  <w:style w:type="character" w:customStyle="1" w:styleId="32">
    <w:name w:val="Основной текст с отступом 3 Знак"/>
    <w:basedOn w:val="a0"/>
    <w:link w:val="31"/>
    <w:rsid w:val="000C4EF2"/>
    <w:rPr>
      <w:rFonts w:ascii="Times New Roman" w:eastAsia="Times New Roman" w:hAnsi="Times New Roman" w:cs="Times New Roman"/>
      <w:b/>
      <w:color w:val="000000"/>
      <w:sz w:val="28"/>
      <w:szCs w:val="24"/>
    </w:rPr>
  </w:style>
  <w:style w:type="paragraph" w:styleId="23">
    <w:name w:val="Body Text 2"/>
    <w:basedOn w:val="a"/>
    <w:link w:val="24"/>
    <w:rsid w:val="000C4EF2"/>
    <w:pPr>
      <w:tabs>
        <w:tab w:val="left" w:pos="720"/>
      </w:tabs>
      <w:spacing w:after="0" w:line="240" w:lineRule="auto"/>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0C4EF2"/>
    <w:rPr>
      <w:rFonts w:ascii="Times New Roman" w:eastAsia="Times New Roman" w:hAnsi="Times New Roman" w:cs="Times New Roman"/>
      <w:sz w:val="28"/>
      <w:szCs w:val="24"/>
    </w:rPr>
  </w:style>
  <w:style w:type="paragraph" w:customStyle="1" w:styleId="ConsPlusNormal">
    <w:name w:val="ConsPlusNormal"/>
    <w:rsid w:val="000C4EF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33">
    <w:name w:val="Font Style33"/>
    <w:rsid w:val="000C4EF2"/>
    <w:rPr>
      <w:rFonts w:ascii="Times New Roman" w:hAnsi="Times New Roman" w:cs="Times New Roman"/>
      <w:sz w:val="24"/>
      <w:szCs w:val="24"/>
    </w:rPr>
  </w:style>
  <w:style w:type="character" w:customStyle="1" w:styleId="FontStyle35">
    <w:name w:val="Font Style35"/>
    <w:rsid w:val="000C4EF2"/>
    <w:rPr>
      <w:rFonts w:ascii="Times New Roman" w:hAnsi="Times New Roman" w:cs="Times New Roman"/>
      <w:b/>
      <w:bCs/>
      <w:i/>
      <w:iCs/>
      <w:sz w:val="24"/>
      <w:szCs w:val="24"/>
    </w:rPr>
  </w:style>
  <w:style w:type="paragraph" w:styleId="aa">
    <w:name w:val="footnote text"/>
    <w:basedOn w:val="a"/>
    <w:link w:val="ab"/>
    <w:semiHidden/>
    <w:rsid w:val="000C4EF2"/>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0C4EF2"/>
    <w:rPr>
      <w:rFonts w:ascii="Times New Roman" w:eastAsia="Times New Roman" w:hAnsi="Times New Roman" w:cs="Times New Roman"/>
      <w:sz w:val="20"/>
      <w:szCs w:val="20"/>
    </w:rPr>
  </w:style>
  <w:style w:type="character" w:styleId="ac">
    <w:name w:val="footnote reference"/>
    <w:uiPriority w:val="99"/>
    <w:semiHidden/>
    <w:rsid w:val="000C4EF2"/>
    <w:rPr>
      <w:vertAlign w:val="superscript"/>
    </w:rPr>
  </w:style>
  <w:style w:type="paragraph" w:styleId="ad">
    <w:name w:val="Balloon Text"/>
    <w:basedOn w:val="a"/>
    <w:link w:val="ae"/>
    <w:semiHidden/>
    <w:rsid w:val="000C4EF2"/>
    <w:pPr>
      <w:spacing w:after="0" w:line="240" w:lineRule="auto"/>
    </w:pPr>
    <w:rPr>
      <w:rFonts w:ascii="Tahoma" w:eastAsia="Times New Roman" w:hAnsi="Tahoma" w:cs="Tahoma"/>
      <w:sz w:val="16"/>
      <w:szCs w:val="16"/>
    </w:rPr>
  </w:style>
  <w:style w:type="character" w:customStyle="1" w:styleId="ae">
    <w:name w:val="Текст выноски Знак"/>
    <w:basedOn w:val="a0"/>
    <w:link w:val="ad"/>
    <w:semiHidden/>
    <w:rsid w:val="000C4EF2"/>
    <w:rPr>
      <w:rFonts w:ascii="Tahoma" w:eastAsia="Times New Roman" w:hAnsi="Tahoma" w:cs="Tahoma"/>
      <w:sz w:val="16"/>
      <w:szCs w:val="16"/>
    </w:rPr>
  </w:style>
  <w:style w:type="character" w:styleId="af">
    <w:name w:val="Hyperlink"/>
    <w:rsid w:val="000C4EF2"/>
    <w:rPr>
      <w:color w:val="0000FF"/>
      <w:u w:val="single"/>
    </w:rPr>
  </w:style>
  <w:style w:type="paragraph" w:styleId="af0">
    <w:name w:val="Normal (Web)"/>
    <w:basedOn w:val="a"/>
    <w:uiPriority w:val="99"/>
    <w:rsid w:val="000C4EF2"/>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header"/>
    <w:basedOn w:val="a"/>
    <w:link w:val="af2"/>
    <w:rsid w:val="000C4EF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rsid w:val="000C4EF2"/>
    <w:rPr>
      <w:rFonts w:ascii="Times New Roman" w:eastAsia="Times New Roman" w:hAnsi="Times New Roman" w:cs="Times New Roman"/>
      <w:sz w:val="24"/>
      <w:szCs w:val="24"/>
    </w:rPr>
  </w:style>
  <w:style w:type="paragraph" w:styleId="af3">
    <w:name w:val="endnote text"/>
    <w:basedOn w:val="a"/>
    <w:link w:val="af4"/>
    <w:rsid w:val="000C4EF2"/>
    <w:pPr>
      <w:spacing w:after="0" w:line="240" w:lineRule="auto"/>
    </w:pPr>
    <w:rPr>
      <w:rFonts w:ascii="Times New Roman" w:eastAsia="Times New Roman" w:hAnsi="Times New Roman" w:cs="Times New Roman"/>
      <w:sz w:val="20"/>
      <w:szCs w:val="20"/>
    </w:rPr>
  </w:style>
  <w:style w:type="character" w:customStyle="1" w:styleId="af4">
    <w:name w:val="Текст концевой сноски Знак"/>
    <w:basedOn w:val="a0"/>
    <w:link w:val="af3"/>
    <w:rsid w:val="000C4EF2"/>
    <w:rPr>
      <w:rFonts w:ascii="Times New Roman" w:eastAsia="Times New Roman" w:hAnsi="Times New Roman" w:cs="Times New Roman"/>
      <w:sz w:val="20"/>
      <w:szCs w:val="20"/>
    </w:rPr>
  </w:style>
  <w:style w:type="character" w:styleId="af5">
    <w:name w:val="endnote reference"/>
    <w:rsid w:val="000C4EF2"/>
    <w:rPr>
      <w:vertAlign w:val="superscript"/>
    </w:rPr>
  </w:style>
  <w:style w:type="paragraph" w:customStyle="1" w:styleId="af6">
    <w:name w:val="Знак Знак Знак Знак"/>
    <w:basedOn w:val="a"/>
    <w:uiPriority w:val="99"/>
    <w:rsid w:val="000C4EF2"/>
    <w:pPr>
      <w:spacing w:after="160" w:line="240" w:lineRule="exact"/>
      <w:ind w:firstLine="567"/>
      <w:jc w:val="both"/>
    </w:pPr>
    <w:rPr>
      <w:rFonts w:ascii="Verdana" w:eastAsia="Times New Roman" w:hAnsi="Verdana" w:cs="Verdana"/>
      <w:sz w:val="20"/>
      <w:szCs w:val="20"/>
      <w:lang w:val="en-US" w:eastAsia="en-US"/>
    </w:rPr>
  </w:style>
  <w:style w:type="paragraph" w:customStyle="1" w:styleId="text">
    <w:name w:val="text"/>
    <w:basedOn w:val="a"/>
    <w:uiPriority w:val="99"/>
    <w:rsid w:val="000C4EF2"/>
    <w:pPr>
      <w:spacing w:after="0" w:line="240" w:lineRule="auto"/>
      <w:ind w:firstLine="567"/>
      <w:jc w:val="both"/>
    </w:pPr>
    <w:rPr>
      <w:rFonts w:ascii="Arial" w:eastAsia="Times New Roman" w:hAnsi="Arial" w:cs="Arial"/>
      <w:sz w:val="24"/>
      <w:szCs w:val="24"/>
    </w:rPr>
  </w:style>
  <w:style w:type="paragraph" w:styleId="af7">
    <w:name w:val="List Paragraph"/>
    <w:basedOn w:val="a"/>
    <w:uiPriority w:val="34"/>
    <w:qFormat/>
    <w:rsid w:val="000C4EF2"/>
    <w:pPr>
      <w:spacing w:after="0" w:line="240" w:lineRule="auto"/>
      <w:ind w:left="720"/>
      <w:contextualSpacing/>
    </w:pPr>
    <w:rPr>
      <w:rFonts w:ascii="Times New Roman" w:eastAsia="Times New Roman" w:hAnsi="Times New Roman" w:cs="Times New Roman"/>
      <w:sz w:val="24"/>
      <w:szCs w:val="24"/>
    </w:rPr>
  </w:style>
  <w:style w:type="character" w:customStyle="1" w:styleId="af8">
    <w:name w:val="Гипертекстовая ссылка"/>
    <w:basedOn w:val="a0"/>
    <w:uiPriority w:val="99"/>
    <w:rsid w:val="000C4EF2"/>
    <w:rPr>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47C3CBFC1FD5BB53C8770D56AB7DBB6AFB83AA15B22EDE3DBD5531509B59702A95A0527943EAEB5F5585F6DF3k8l8C" TargetMode="External"/><Relationship Id="rId13" Type="http://schemas.openxmlformats.org/officeDocument/2006/relationships/hyperlink" Target="consultantplus://offline/ref=0933CBED351DED89AB2D4FF1C0314D9D265659F4D08AAABBB742FDCB9Be1oDF"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F149E577594675627B313E7E61483505F335F86B0B6544851269CAE735DB10F1C2C8FB560732ED67tFzFJ" TargetMode="External"/><Relationship Id="rId12" Type="http://schemas.openxmlformats.org/officeDocument/2006/relationships/hyperlink" Target="consultantplus://offline/ref=00A07B2C4A4D4DDFB74CE6926F1538C8CE43883B8004BAFFCDD2EC9AAD2Ed0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7425;fld=134;dst=173"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main?base=LAW;n=117425;fld=134;dst=13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740E30AED63A098498AE0CEFC949A22ABA3061A4EEB06F365230AA885AFCCF7C037296D96DF5286rDV6J" TargetMode="External"/><Relationship Id="rId14" Type="http://schemas.openxmlformats.org/officeDocument/2006/relationships/hyperlink" Target="consultantplus://offline/ref=79791ABB1050C744493881A7AE644EA5D7F12B3F3016063C2CFD5B65E1j4p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43</Pages>
  <Words>18845</Words>
  <Characters>107419</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АДМИНИСТРАТОР_</dc:creator>
  <cp:keywords/>
  <dc:description/>
  <cp:lastModifiedBy>АДМИНИСТРАТОР_</cp:lastModifiedBy>
  <cp:revision>9</cp:revision>
  <cp:lastPrinted>2019-06-24T07:56:00Z</cp:lastPrinted>
  <dcterms:created xsi:type="dcterms:W3CDTF">2019-04-29T09:05:00Z</dcterms:created>
  <dcterms:modified xsi:type="dcterms:W3CDTF">2019-06-24T08:17:00Z</dcterms:modified>
</cp:coreProperties>
</file>