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21" w:rsidRDefault="00075A21" w:rsidP="00075A2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56.4pt">
            <v:shadow color="#868686"/>
            <v:textpath style="font-family:&quot;Arial Black&quot;;v-text-kern:t" trim="t" fitpath="t" string="план&#10;посвящённый году Экологии"/>
          </v:shape>
        </w:pict>
      </w:r>
    </w:p>
    <w:p w:rsidR="00075A21" w:rsidRPr="00075A21" w:rsidRDefault="00075A21" w:rsidP="00075A21">
      <w:pPr>
        <w:tabs>
          <w:tab w:val="left" w:pos="5413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498"/>
        <w:gridCol w:w="7403"/>
        <w:gridCol w:w="1670"/>
      </w:tblGrid>
      <w:tr w:rsidR="00075A21" w:rsidTr="00075A21">
        <w:tc>
          <w:tcPr>
            <w:tcW w:w="0" w:type="auto"/>
          </w:tcPr>
          <w:p w:rsidR="00075A21" w:rsidRPr="00075A21" w:rsidRDefault="00075A21" w:rsidP="00B262CB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075A21" w:rsidRPr="00075A21" w:rsidRDefault="00075A21" w:rsidP="00B262CB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075A21" w:rsidRPr="00075A21" w:rsidRDefault="00075A21" w:rsidP="00B262CB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075A21" w:rsidTr="00075A21">
        <w:tc>
          <w:tcPr>
            <w:tcW w:w="0" w:type="auto"/>
          </w:tcPr>
          <w:p w:rsidR="00075A21" w:rsidRPr="00075A21" w:rsidRDefault="00075A21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075A21" w:rsidRDefault="00075A21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CB">
              <w:rPr>
                <w:rFonts w:ascii="Times New Roman" w:hAnsi="Times New Roman" w:cs="Times New Roman"/>
                <w:b/>
                <w:sz w:val="28"/>
                <w:szCs w:val="28"/>
              </w:rPr>
              <w:t>«От чистого истока я начинаю путь!»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экологическая акция: «Убери усадьбу». </w:t>
            </w:r>
          </w:p>
          <w:p w:rsidR="00075A21" w:rsidRDefault="00075A21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B262CB" w:rsidRPr="00075A21" w:rsidRDefault="00B262CB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75A21" w:rsidRDefault="00075A21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75A21" w:rsidRPr="00075A21" w:rsidRDefault="00075A21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75A21" w:rsidTr="00075A21">
        <w:tc>
          <w:tcPr>
            <w:tcW w:w="0" w:type="auto"/>
          </w:tcPr>
          <w:p w:rsidR="00075A21" w:rsidRDefault="00075A21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75A21" w:rsidRDefault="00075A21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C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B262CB">
              <w:rPr>
                <w:rFonts w:ascii="Times New Roman" w:hAnsi="Times New Roman" w:cs="Times New Roman"/>
                <w:b/>
                <w:sz w:val="28"/>
                <w:szCs w:val="28"/>
              </w:rPr>
              <w:t>Голубая</w:t>
            </w:r>
            <w:proofErr w:type="spellEnd"/>
            <w:r w:rsidRPr="00B26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планета!»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открытие года экологии.</w:t>
            </w:r>
          </w:p>
          <w:p w:rsidR="00075A21" w:rsidRDefault="00075A21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  <w:p w:rsidR="00B262CB" w:rsidRDefault="00B262CB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75A21" w:rsidRDefault="00075A21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075A21" w:rsidTr="00075A21">
        <w:tc>
          <w:tcPr>
            <w:tcW w:w="0" w:type="auto"/>
          </w:tcPr>
          <w:p w:rsidR="00075A21" w:rsidRDefault="00075A21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75A21" w:rsidRDefault="00075A21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CB">
              <w:rPr>
                <w:rFonts w:ascii="Times New Roman" w:hAnsi="Times New Roman" w:cs="Times New Roman"/>
                <w:b/>
                <w:sz w:val="28"/>
                <w:szCs w:val="28"/>
              </w:rPr>
              <w:t>«У природы есть друзья: это м</w:t>
            </w:r>
            <w:proofErr w:type="gramStart"/>
            <w:r w:rsidRPr="00B262CB">
              <w:rPr>
                <w:rFonts w:ascii="Times New Roman" w:hAnsi="Times New Roman" w:cs="Times New Roman"/>
                <w:b/>
                <w:sz w:val="28"/>
                <w:szCs w:val="28"/>
              </w:rPr>
              <w:t>ы-</w:t>
            </w:r>
            <w:proofErr w:type="gramEnd"/>
            <w:r w:rsidRPr="00B26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ты, и 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урок природы для младших школьников</w:t>
            </w:r>
          </w:p>
          <w:p w:rsidR="00B262CB" w:rsidRDefault="00B262CB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75A21" w:rsidRDefault="00075A21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75A21" w:rsidTr="00075A21">
        <w:tc>
          <w:tcPr>
            <w:tcW w:w="0" w:type="auto"/>
          </w:tcPr>
          <w:p w:rsidR="00075A21" w:rsidRDefault="00075A21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075A21" w:rsidRDefault="00075A21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CB">
              <w:rPr>
                <w:rFonts w:ascii="Times New Roman" w:hAnsi="Times New Roman" w:cs="Times New Roman"/>
                <w:b/>
                <w:sz w:val="28"/>
                <w:szCs w:val="28"/>
              </w:rPr>
              <w:t>«Землянам – чистую планету!»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час экологии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Земли</w:t>
            </w:r>
          </w:p>
          <w:p w:rsidR="00B262CB" w:rsidRDefault="00B262CB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75A21" w:rsidRDefault="00075A21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75A21" w:rsidTr="00075A21">
        <w:tc>
          <w:tcPr>
            <w:tcW w:w="0" w:type="auto"/>
          </w:tcPr>
          <w:p w:rsidR="00075A21" w:rsidRDefault="00075A21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075A21" w:rsidRDefault="00075A21" w:rsidP="00B262CB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CB">
              <w:rPr>
                <w:rFonts w:ascii="Times New Roman" w:hAnsi="Times New Roman" w:cs="Times New Roman"/>
                <w:b/>
                <w:sz w:val="28"/>
                <w:szCs w:val="28"/>
              </w:rPr>
              <w:t>«Береги свою планету</w:t>
            </w:r>
            <w:proofErr w:type="gramStart"/>
            <w:r w:rsidR="00B262CB" w:rsidRPr="00B26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B262CB">
              <w:rPr>
                <w:rFonts w:ascii="Times New Roman" w:hAnsi="Times New Roman" w:cs="Times New Roman"/>
                <w:b/>
                <w:sz w:val="28"/>
                <w:szCs w:val="28"/>
              </w:rPr>
              <w:t>едь другой на свете нету!»</w:t>
            </w:r>
            <w:r w:rsidR="00B262CB"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детского рисунка</w:t>
            </w:r>
          </w:p>
          <w:p w:rsidR="00B262CB" w:rsidRDefault="00B262CB" w:rsidP="00B262CB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75A21" w:rsidRDefault="00B262CB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262CB" w:rsidTr="00075A21">
        <w:tc>
          <w:tcPr>
            <w:tcW w:w="0" w:type="auto"/>
          </w:tcPr>
          <w:p w:rsidR="00B262CB" w:rsidRDefault="00B262CB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B262CB" w:rsidRDefault="00B262CB" w:rsidP="00B262CB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CB">
              <w:rPr>
                <w:rFonts w:ascii="Times New Roman" w:hAnsi="Times New Roman" w:cs="Times New Roman"/>
                <w:b/>
                <w:sz w:val="28"/>
                <w:szCs w:val="28"/>
              </w:rPr>
              <w:t>«Звери, птицы, лес и я – вместе дружная Земля!»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познавательно-развлекательная программа для детей</w:t>
            </w:r>
          </w:p>
          <w:p w:rsidR="00B262CB" w:rsidRDefault="00B262CB" w:rsidP="00B262CB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262CB" w:rsidRDefault="00B262CB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B262CB" w:rsidTr="00075A21">
        <w:tc>
          <w:tcPr>
            <w:tcW w:w="0" w:type="auto"/>
          </w:tcPr>
          <w:p w:rsidR="00B262CB" w:rsidRDefault="00B262CB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B262CB" w:rsidRDefault="00B262CB" w:rsidP="00B262CB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CB">
              <w:rPr>
                <w:rFonts w:ascii="Times New Roman" w:hAnsi="Times New Roman" w:cs="Times New Roman"/>
                <w:b/>
                <w:sz w:val="28"/>
                <w:szCs w:val="28"/>
              </w:rPr>
              <w:t>«Мой край родной!»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конкурс рисунка на асфальте</w:t>
            </w:r>
          </w:p>
          <w:p w:rsidR="00B262CB" w:rsidRDefault="00B262CB" w:rsidP="00B262CB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262CB" w:rsidRDefault="00B262CB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B262CB" w:rsidTr="00075A21">
        <w:tc>
          <w:tcPr>
            <w:tcW w:w="0" w:type="auto"/>
          </w:tcPr>
          <w:p w:rsidR="00B262CB" w:rsidRDefault="00B262CB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B262CB" w:rsidRDefault="00B262CB" w:rsidP="00B262CB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CB">
              <w:rPr>
                <w:rFonts w:ascii="Times New Roman" w:hAnsi="Times New Roman" w:cs="Times New Roman"/>
                <w:b/>
                <w:sz w:val="28"/>
                <w:szCs w:val="28"/>
              </w:rPr>
              <w:t>«Цветов волшебное дыханье!»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цветов</w:t>
            </w:r>
          </w:p>
          <w:p w:rsidR="00B262CB" w:rsidRDefault="00B262CB" w:rsidP="00B262CB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262CB" w:rsidRDefault="00B262CB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262CB" w:rsidTr="00075A21">
        <w:tc>
          <w:tcPr>
            <w:tcW w:w="0" w:type="auto"/>
          </w:tcPr>
          <w:p w:rsidR="00B262CB" w:rsidRDefault="00B262CB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B262CB" w:rsidRDefault="00B262CB" w:rsidP="00B262CB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2CB">
              <w:rPr>
                <w:rFonts w:ascii="Times New Roman" w:hAnsi="Times New Roman" w:cs="Times New Roman"/>
                <w:b/>
                <w:sz w:val="28"/>
                <w:szCs w:val="28"/>
              </w:rPr>
              <w:t>«Аптека на подоконнике!»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полезные советы для людей старшего поколения</w:t>
            </w:r>
          </w:p>
          <w:p w:rsidR="00B262CB" w:rsidRDefault="00B262CB" w:rsidP="00B262CB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262CB" w:rsidRDefault="00B262CB" w:rsidP="00075A21">
            <w:pPr>
              <w:tabs>
                <w:tab w:val="left" w:pos="541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</w:tbl>
    <w:p w:rsidR="0035769D" w:rsidRPr="00075A21" w:rsidRDefault="0035769D" w:rsidP="00075A21">
      <w:pPr>
        <w:tabs>
          <w:tab w:val="left" w:pos="5413"/>
        </w:tabs>
      </w:pPr>
    </w:p>
    <w:sectPr w:rsidR="0035769D" w:rsidRPr="00075A21" w:rsidSect="0035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75A21"/>
    <w:rsid w:val="00075A21"/>
    <w:rsid w:val="000E5AA0"/>
    <w:rsid w:val="002732F6"/>
    <w:rsid w:val="0035769D"/>
    <w:rsid w:val="009C6F9C"/>
    <w:rsid w:val="00B2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2016-12-07T07:55:00Z</dcterms:created>
  <dcterms:modified xsi:type="dcterms:W3CDTF">2016-12-07T08:16:00Z</dcterms:modified>
</cp:coreProperties>
</file>